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39C" w:rsidRDefault="008F6B2F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«Позтыкерöс</w:t>
      </w:r>
      <w:r w:rsidR="0096139C">
        <w:rPr>
          <w:b/>
          <w:sz w:val="28"/>
          <w:szCs w:val="28"/>
        </w:rPr>
        <w:t xml:space="preserve">»                               </w:t>
      </w:r>
      <w:r w:rsidR="0096139C" w:rsidRPr="00224F08">
        <w:rPr>
          <w:b/>
          <w:bCs/>
        </w:rPr>
        <w:object w:dxaOrig="1141" w:dyaOrig="14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1.75pt" o:ole="" fillcolor="window">
            <v:imagedata r:id="rId7" o:title=""/>
          </v:shape>
          <o:OLEObject Type="Embed" ProgID="Word.Picture.8" ShapeID="_x0000_i1025" DrawAspect="Content" ObjectID="_1795871090" r:id="rId8"/>
        </w:object>
      </w:r>
      <w:r w:rsidR="0096139C">
        <w:rPr>
          <w:b/>
          <w:bCs/>
          <w:sz w:val="28"/>
          <w:szCs w:val="28"/>
        </w:rPr>
        <w:t xml:space="preserve">    </w:t>
      </w:r>
      <w:r w:rsidR="0096139C">
        <w:rPr>
          <w:b/>
          <w:sz w:val="28"/>
          <w:szCs w:val="28"/>
        </w:rPr>
        <w:t xml:space="preserve">                     Администрация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сикт овмöдчöминлöн                                                       сельского поселения</w:t>
      </w: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                                             </w:t>
      </w:r>
      <w:r w:rsidR="008F6B2F">
        <w:rPr>
          <w:b/>
          <w:sz w:val="28"/>
          <w:szCs w:val="28"/>
        </w:rPr>
        <w:t xml:space="preserve">                    «Позтыкерес</w:t>
      </w:r>
      <w:r>
        <w:rPr>
          <w:b/>
          <w:sz w:val="28"/>
          <w:szCs w:val="28"/>
        </w:rPr>
        <w:t>»</w:t>
      </w:r>
    </w:p>
    <w:p w:rsidR="0096139C" w:rsidRDefault="0096139C" w:rsidP="0096139C">
      <w:pPr>
        <w:jc w:val="center"/>
        <w:rPr>
          <w:b/>
          <w:sz w:val="28"/>
          <w:szCs w:val="28"/>
        </w:rPr>
      </w:pPr>
    </w:p>
    <w:p w:rsidR="0096139C" w:rsidRDefault="0096139C" w:rsidP="009613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  <w:r w:rsidR="007523DB">
        <w:rPr>
          <w:b/>
          <w:sz w:val="28"/>
          <w:szCs w:val="28"/>
        </w:rPr>
        <w:t xml:space="preserve"> </w:t>
      </w:r>
    </w:p>
    <w:p w:rsidR="0096139C" w:rsidRDefault="0096139C" w:rsidP="0096139C">
      <w:pPr>
        <w:tabs>
          <w:tab w:val="left" w:pos="4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ШУ</w:t>
      </w:r>
      <w:r>
        <w:rPr>
          <w:rFonts w:ascii="KomiFont Garamond" w:hAnsi="KomiFont Garamond"/>
          <w:b/>
          <w:sz w:val="28"/>
          <w:szCs w:val="28"/>
        </w:rPr>
        <w:t>Ö</w:t>
      </w:r>
      <w:r>
        <w:rPr>
          <w:b/>
          <w:sz w:val="28"/>
          <w:szCs w:val="28"/>
        </w:rPr>
        <w:t>М</w:t>
      </w:r>
    </w:p>
    <w:p w:rsidR="00047553" w:rsidRDefault="00047553" w:rsidP="0096139C">
      <w:pPr>
        <w:tabs>
          <w:tab w:val="left" w:pos="4360"/>
        </w:tabs>
        <w:jc w:val="center"/>
        <w:rPr>
          <w:b/>
          <w:sz w:val="28"/>
          <w:szCs w:val="28"/>
        </w:rPr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</w:pPr>
    </w:p>
    <w:p w:rsidR="0096139C" w:rsidRDefault="0096139C" w:rsidP="0096139C">
      <w:pPr>
        <w:pStyle w:val="ConsTitle"/>
        <w:widowControl/>
        <w:rPr>
          <w:b w:val="0"/>
          <w:sz w:val="20"/>
          <w:szCs w:val="20"/>
        </w:rPr>
      </w:pPr>
      <w: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523DB">
        <w:rPr>
          <w:rFonts w:ascii="Times New Roman" w:hAnsi="Times New Roman" w:cs="Times New Roman"/>
          <w:sz w:val="28"/>
          <w:szCs w:val="28"/>
        </w:rPr>
        <w:t xml:space="preserve"> </w:t>
      </w:r>
      <w:r w:rsidR="005E2442">
        <w:rPr>
          <w:rFonts w:ascii="Times New Roman" w:hAnsi="Times New Roman" w:cs="Times New Roman"/>
          <w:sz w:val="28"/>
          <w:szCs w:val="28"/>
        </w:rPr>
        <w:t xml:space="preserve">16 декабря  </w:t>
      </w:r>
      <w:r w:rsidR="007523DB">
        <w:rPr>
          <w:rFonts w:ascii="Times New Roman" w:hAnsi="Times New Roman" w:cs="Times New Roman"/>
          <w:sz w:val="28"/>
          <w:szCs w:val="28"/>
        </w:rPr>
        <w:t>2024</w:t>
      </w:r>
      <w:r w:rsidR="00BB2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    № </w:t>
      </w:r>
      <w:r w:rsidR="005E2442">
        <w:rPr>
          <w:rFonts w:ascii="Times New Roman" w:hAnsi="Times New Roman" w:cs="Times New Roman"/>
          <w:sz w:val="28"/>
          <w:szCs w:val="28"/>
        </w:rPr>
        <w:t>28</w:t>
      </w:r>
    </w:p>
    <w:p w:rsidR="0096139C" w:rsidRDefault="0096139C" w:rsidP="0096139C">
      <w:pPr>
        <w:jc w:val="center"/>
        <w:rPr>
          <w:b/>
          <w:sz w:val="20"/>
          <w:szCs w:val="20"/>
        </w:rPr>
      </w:pP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96139C">
      <w:pPr>
        <w:jc w:val="center"/>
        <w:rPr>
          <w:sz w:val="28"/>
          <w:szCs w:val="28"/>
        </w:rPr>
      </w:pPr>
      <w:r>
        <w:rPr>
          <w:sz w:val="28"/>
          <w:szCs w:val="28"/>
        </w:rPr>
        <w:t>(Республ</w:t>
      </w:r>
      <w:r w:rsidR="008F6B2F">
        <w:rPr>
          <w:sz w:val="28"/>
          <w:szCs w:val="28"/>
        </w:rPr>
        <w:t>ика Коми, Корткеросский район, с. Позтыкерес</w:t>
      </w:r>
      <w:r>
        <w:rPr>
          <w:sz w:val="28"/>
          <w:szCs w:val="28"/>
        </w:rPr>
        <w:t>)</w:t>
      </w:r>
    </w:p>
    <w:p w:rsidR="0096139C" w:rsidRDefault="0096139C" w:rsidP="0096139C">
      <w:pPr>
        <w:jc w:val="center"/>
        <w:rPr>
          <w:sz w:val="28"/>
          <w:szCs w:val="28"/>
        </w:rPr>
      </w:pPr>
    </w:p>
    <w:p w:rsidR="0096139C" w:rsidRDefault="0096139C" w:rsidP="00BA1EA2">
      <w:pPr>
        <w:jc w:val="center"/>
        <w:rPr>
          <w:sz w:val="28"/>
          <w:szCs w:val="28"/>
        </w:rPr>
      </w:pPr>
      <w:r w:rsidRPr="00AA3C21">
        <w:rPr>
          <w:b/>
          <w:sz w:val="28"/>
          <w:szCs w:val="28"/>
        </w:rPr>
        <w:t xml:space="preserve">Об утверждении </w:t>
      </w:r>
      <w:r w:rsidR="00BA1EA2">
        <w:rPr>
          <w:rFonts w:eastAsia="Times New Roman"/>
          <w:b/>
          <w:bCs/>
          <w:sz w:val="28"/>
          <w:szCs w:val="28"/>
          <w:lang w:eastAsia="ru-RU"/>
        </w:rPr>
        <w:t>Программы</w:t>
      </w:r>
      <w:r w:rsidR="00BA1EA2" w:rsidRPr="00991A13">
        <w:rPr>
          <w:rFonts w:eastAsia="Times New Roman"/>
          <w:b/>
          <w:bCs/>
          <w:sz w:val="28"/>
          <w:szCs w:val="28"/>
          <w:lang w:eastAsia="ru-RU"/>
        </w:rPr>
        <w:t xml:space="preserve"> профилактики 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на 202</w:t>
      </w:r>
      <w:r w:rsidR="007523DB">
        <w:rPr>
          <w:rFonts w:eastAsia="Times New Roman"/>
          <w:b/>
          <w:sz w:val="28"/>
          <w:szCs w:val="28"/>
          <w:lang w:eastAsia="ru-RU"/>
        </w:rPr>
        <w:t>5</w:t>
      </w:r>
      <w:r w:rsidR="009F11DD">
        <w:rPr>
          <w:rFonts w:eastAsia="Times New Roman"/>
          <w:b/>
          <w:sz w:val="28"/>
          <w:szCs w:val="28"/>
          <w:lang w:eastAsia="ru-RU"/>
        </w:rPr>
        <w:t xml:space="preserve"> год </w:t>
      </w:r>
      <w:r w:rsidR="00BB260B">
        <w:rPr>
          <w:rFonts w:eastAsia="Times New Roman"/>
          <w:b/>
          <w:sz w:val="28"/>
          <w:szCs w:val="28"/>
          <w:lang w:eastAsia="ru-RU"/>
        </w:rPr>
        <w:t xml:space="preserve">в </w:t>
      </w:r>
      <w:r w:rsidR="009F11DD">
        <w:rPr>
          <w:rFonts w:eastAsia="Times New Roman"/>
          <w:b/>
          <w:sz w:val="28"/>
          <w:szCs w:val="28"/>
          <w:lang w:eastAsia="ru-RU"/>
        </w:rPr>
        <w:t>рамках муниципального контроля</w:t>
      </w:r>
      <w:r w:rsidR="00BA1EA2" w:rsidRPr="00991A13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BA1EA2"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="00BB260B">
        <w:rPr>
          <w:rFonts w:eastAsia="Times New Roman"/>
          <w:b/>
          <w:bCs/>
          <w:sz w:val="28"/>
          <w:szCs w:val="28"/>
          <w:lang w:eastAsia="ru-RU"/>
        </w:rPr>
        <w:t xml:space="preserve">на территории 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с</w:t>
      </w:r>
      <w:r w:rsidR="00BB260B">
        <w:rPr>
          <w:rFonts w:eastAsia="Times New Roman"/>
          <w:b/>
          <w:bCs/>
          <w:sz w:val="28"/>
          <w:szCs w:val="28"/>
          <w:lang w:eastAsia="ru-RU"/>
        </w:rPr>
        <w:t xml:space="preserve">ельского </w:t>
      </w:r>
      <w:r w:rsidR="008F6B2F">
        <w:rPr>
          <w:rFonts w:eastAsia="Times New Roman"/>
          <w:b/>
          <w:bCs/>
          <w:sz w:val="28"/>
          <w:szCs w:val="28"/>
          <w:lang w:eastAsia="ru-RU"/>
        </w:rPr>
        <w:t>поселения «Позтыкерес</w:t>
      </w:r>
      <w:r w:rsidR="009F11DD">
        <w:rPr>
          <w:rFonts w:eastAsia="Times New Roman"/>
          <w:b/>
          <w:bCs/>
          <w:sz w:val="28"/>
          <w:szCs w:val="28"/>
          <w:lang w:eastAsia="ru-RU"/>
        </w:rPr>
        <w:t>»</w:t>
      </w:r>
    </w:p>
    <w:p w:rsidR="0096139C" w:rsidRDefault="0096139C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9F11DD" w:rsidRDefault="009F11DD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В </w:t>
      </w:r>
      <w:r w:rsidRPr="00991A13">
        <w:rPr>
          <w:rFonts w:eastAsia="Times New Roman"/>
          <w:sz w:val="28"/>
          <w:szCs w:val="28"/>
          <w:lang w:eastAsia="ru-RU"/>
        </w:rPr>
        <w:t xml:space="preserve"> соответствии </w:t>
      </w:r>
      <w:r>
        <w:rPr>
          <w:rFonts w:eastAsia="Times New Roman"/>
          <w:sz w:val="28"/>
          <w:szCs w:val="28"/>
          <w:lang w:eastAsia="ru-RU"/>
        </w:rPr>
        <w:t xml:space="preserve"> с Постановлением  Правительства РФ от 25.06.2021 года  № 990  </w:t>
      </w:r>
      <w:r w:rsidRPr="00991A13">
        <w:rPr>
          <w:rFonts w:eastAsia="Times New Roman"/>
          <w:sz w:val="28"/>
          <w:szCs w:val="28"/>
          <w:lang w:eastAsia="ru-RU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благоустройства», Федеральным  законом  </w:t>
      </w:r>
      <w:r w:rsidRPr="00991A13">
        <w:rPr>
          <w:rFonts w:eastAsia="Times New Roman"/>
          <w:sz w:val="28"/>
          <w:szCs w:val="28"/>
          <w:lang w:eastAsia="ru-RU"/>
        </w:rPr>
        <w:t xml:space="preserve">от 31 июля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sz w:val="28"/>
          <w:szCs w:val="28"/>
          <w:lang w:eastAsia="ru-RU"/>
        </w:rPr>
        <w:t xml:space="preserve">2021 г. № 248-ФЗ «О государственном контроле (надзоре) и муниципальном контроле в Российской Федерации», </w:t>
      </w:r>
      <w:r>
        <w:rPr>
          <w:rFonts w:eastAsia="Times New Roman"/>
          <w:sz w:val="28"/>
          <w:szCs w:val="28"/>
          <w:lang w:eastAsia="ru-RU"/>
        </w:rPr>
        <w:t xml:space="preserve">руководствуясь </w:t>
      </w:r>
      <w:r w:rsidR="00165F97">
        <w:rPr>
          <w:rFonts w:eastAsia="Times New Roman"/>
          <w:sz w:val="28"/>
          <w:szCs w:val="28"/>
          <w:lang w:eastAsia="ru-RU"/>
        </w:rPr>
        <w:t xml:space="preserve">Уставом </w:t>
      </w:r>
      <w:r w:rsidR="008F6B2F">
        <w:rPr>
          <w:rFonts w:eastAsia="Times New Roman"/>
          <w:sz w:val="28"/>
          <w:szCs w:val="28"/>
          <w:lang w:eastAsia="ru-RU"/>
        </w:rPr>
        <w:t>сельского поселения «Позтыкерес</w:t>
      </w:r>
      <w:r w:rsidR="00165F97">
        <w:rPr>
          <w:rFonts w:eastAsia="Times New Roman"/>
          <w:sz w:val="28"/>
          <w:szCs w:val="28"/>
          <w:lang w:eastAsia="ru-RU"/>
        </w:rPr>
        <w:t>»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b/>
          <w:sz w:val="28"/>
          <w:szCs w:val="28"/>
          <w:lang w:eastAsia="ru-RU"/>
        </w:rPr>
      </w:pPr>
      <w:r w:rsidRPr="00165F97">
        <w:rPr>
          <w:rFonts w:eastAsia="Times New Roman"/>
          <w:b/>
          <w:sz w:val="28"/>
          <w:szCs w:val="28"/>
          <w:lang w:eastAsia="ru-RU"/>
        </w:rPr>
        <w:t>ПОСТАНОВЛЯЮ:</w:t>
      </w:r>
    </w:p>
    <w:p w:rsidR="00165F97" w:rsidRDefault="00165F97" w:rsidP="009F11DD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165F97" w:rsidRDefault="00BB260B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Утвердить Программу </w:t>
      </w:r>
      <w:r>
        <w:rPr>
          <w:rFonts w:eastAsia="Times New Roman"/>
          <w:bCs/>
          <w:sz w:val="28"/>
          <w:szCs w:val="28"/>
          <w:lang w:eastAsia="ru-RU"/>
        </w:rPr>
        <w:t xml:space="preserve">профилактики </w:t>
      </w:r>
      <w:r w:rsidR="00165F97" w:rsidRPr="00165F97">
        <w:rPr>
          <w:rFonts w:eastAsia="Times New Roman"/>
          <w:sz w:val="28"/>
          <w:szCs w:val="28"/>
          <w:lang w:eastAsia="ru-RU"/>
        </w:rPr>
        <w:t>рисков причинения вреда (ущерба) охраняемым законом ценностям на 202</w:t>
      </w:r>
      <w:r w:rsidR="007523DB">
        <w:rPr>
          <w:rFonts w:eastAsia="Times New Roman"/>
          <w:sz w:val="28"/>
          <w:szCs w:val="28"/>
          <w:lang w:eastAsia="ru-RU"/>
        </w:rPr>
        <w:t>5</w:t>
      </w:r>
      <w:r>
        <w:rPr>
          <w:rFonts w:eastAsia="Times New Roman"/>
          <w:sz w:val="28"/>
          <w:szCs w:val="28"/>
          <w:lang w:eastAsia="ru-RU"/>
        </w:rPr>
        <w:t xml:space="preserve"> год в </w:t>
      </w:r>
      <w:r w:rsidR="00165F97" w:rsidRPr="00165F97">
        <w:rPr>
          <w:rFonts w:eastAsia="Times New Roman"/>
          <w:sz w:val="28"/>
          <w:szCs w:val="28"/>
          <w:lang w:eastAsia="ru-RU"/>
        </w:rPr>
        <w:t xml:space="preserve">рамках муниципального контроля в сфере благоустройства </w:t>
      </w:r>
      <w:r>
        <w:rPr>
          <w:rFonts w:eastAsia="Times New Roman"/>
          <w:bCs/>
          <w:sz w:val="28"/>
          <w:szCs w:val="28"/>
          <w:lang w:eastAsia="ru-RU"/>
        </w:rPr>
        <w:t xml:space="preserve">на территории </w:t>
      </w:r>
      <w:r w:rsidR="00165F97" w:rsidRPr="00165F97">
        <w:rPr>
          <w:rFonts w:eastAsia="Times New Roman"/>
          <w:bCs/>
          <w:sz w:val="28"/>
          <w:szCs w:val="28"/>
          <w:lang w:eastAsia="ru-RU"/>
        </w:rPr>
        <w:t>с</w:t>
      </w:r>
      <w:r>
        <w:rPr>
          <w:rFonts w:eastAsia="Times New Roman"/>
          <w:bCs/>
          <w:sz w:val="28"/>
          <w:szCs w:val="28"/>
          <w:lang w:eastAsia="ru-RU"/>
        </w:rPr>
        <w:t xml:space="preserve">ельского </w:t>
      </w:r>
      <w:r w:rsidR="008F6B2F">
        <w:rPr>
          <w:rFonts w:eastAsia="Times New Roman"/>
          <w:bCs/>
          <w:sz w:val="28"/>
          <w:szCs w:val="28"/>
          <w:lang w:eastAsia="ru-RU"/>
        </w:rPr>
        <w:t>поселения «Позтыкерес</w:t>
      </w:r>
      <w:r w:rsidR="00165F97" w:rsidRPr="00165F97">
        <w:rPr>
          <w:rFonts w:eastAsia="Times New Roman"/>
          <w:bCs/>
          <w:sz w:val="28"/>
          <w:szCs w:val="28"/>
          <w:lang w:eastAsia="ru-RU"/>
        </w:rPr>
        <w:t>»</w:t>
      </w:r>
      <w:r w:rsidR="00165F97">
        <w:rPr>
          <w:rFonts w:eastAsia="Times New Roman"/>
          <w:bCs/>
          <w:sz w:val="28"/>
          <w:szCs w:val="28"/>
          <w:lang w:eastAsia="ru-RU"/>
        </w:rPr>
        <w:t>.</w:t>
      </w:r>
    </w:p>
    <w:p w:rsidR="00165F97" w:rsidRDefault="00BB260B" w:rsidP="00165F97">
      <w:pPr>
        <w:pStyle w:val="a3"/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Настоящее постановление разместить </w:t>
      </w:r>
      <w:r w:rsidR="00165F97">
        <w:rPr>
          <w:rFonts w:eastAsia="Times New Roman"/>
          <w:bCs/>
          <w:sz w:val="28"/>
          <w:szCs w:val="28"/>
          <w:lang w:eastAsia="ru-RU"/>
        </w:rPr>
        <w:t>на официальном сайте администрации с</w:t>
      </w:r>
      <w:r>
        <w:rPr>
          <w:rFonts w:eastAsia="Times New Roman"/>
          <w:bCs/>
          <w:sz w:val="28"/>
          <w:szCs w:val="28"/>
          <w:lang w:eastAsia="ru-RU"/>
        </w:rPr>
        <w:t xml:space="preserve">ельского </w:t>
      </w:r>
      <w:r w:rsidR="008F6B2F">
        <w:rPr>
          <w:rFonts w:eastAsia="Times New Roman"/>
          <w:bCs/>
          <w:sz w:val="28"/>
          <w:szCs w:val="28"/>
          <w:lang w:eastAsia="ru-RU"/>
        </w:rPr>
        <w:t>поселения «Позтыкерес</w:t>
      </w:r>
      <w:r w:rsidR="00165F97">
        <w:rPr>
          <w:rFonts w:eastAsia="Times New Roman"/>
          <w:bCs/>
          <w:sz w:val="28"/>
          <w:szCs w:val="28"/>
          <w:lang w:eastAsia="ru-RU"/>
        </w:rPr>
        <w:t>».</w:t>
      </w:r>
    </w:p>
    <w:p w:rsidR="00165F97" w:rsidRP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ru-RU"/>
        </w:rPr>
      </w:pPr>
    </w:p>
    <w:p w:rsidR="00165F97" w:rsidRDefault="00165F97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</w:p>
    <w:p w:rsidR="00165F97" w:rsidRPr="00165F97" w:rsidRDefault="00281FC6" w:rsidP="00165F97">
      <w:pPr>
        <w:pStyle w:val="a3"/>
        <w:widowControl/>
        <w:suppressAutoHyphens w:val="0"/>
        <w:autoSpaceDE w:val="0"/>
        <w:autoSpaceDN w:val="0"/>
        <w:adjustRightInd w:val="0"/>
        <w:ind w:left="708" w:right="-285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Глава  </w:t>
      </w:r>
      <w:r w:rsidR="00BB260B">
        <w:rPr>
          <w:rFonts w:eastAsia="Times New Roman"/>
          <w:sz w:val="28"/>
          <w:szCs w:val="28"/>
          <w:lang w:eastAsia="ru-RU"/>
        </w:rPr>
        <w:t xml:space="preserve"> сельского </w:t>
      </w:r>
      <w:r w:rsidR="00165F97">
        <w:rPr>
          <w:rFonts w:eastAsia="Times New Roman"/>
          <w:sz w:val="28"/>
          <w:szCs w:val="28"/>
          <w:lang w:eastAsia="ru-RU"/>
        </w:rPr>
        <w:t xml:space="preserve">поселения                   </w:t>
      </w:r>
      <w:r w:rsidR="008F6B2F">
        <w:rPr>
          <w:rFonts w:eastAsia="Times New Roman"/>
          <w:sz w:val="28"/>
          <w:szCs w:val="28"/>
          <w:lang w:eastAsia="ru-RU"/>
        </w:rPr>
        <w:t xml:space="preserve">     Пузыревская А.Ю</w:t>
      </w:r>
      <w:r>
        <w:rPr>
          <w:rFonts w:eastAsia="Times New Roman"/>
          <w:sz w:val="28"/>
          <w:szCs w:val="28"/>
          <w:lang w:eastAsia="ru-RU"/>
        </w:rPr>
        <w:t>.</w:t>
      </w:r>
      <w:r w:rsidR="00165F97">
        <w:rPr>
          <w:rFonts w:eastAsia="Times New Roman"/>
          <w:sz w:val="28"/>
          <w:szCs w:val="28"/>
          <w:lang w:eastAsia="ru-RU"/>
        </w:rPr>
        <w:t xml:space="preserve">       </w:t>
      </w:r>
    </w:p>
    <w:p w:rsidR="00281FC6" w:rsidRDefault="00281FC6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E2442" w:rsidRDefault="005E2442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</w:p>
    <w:p w:rsidR="005302E9" w:rsidRDefault="005302E9" w:rsidP="005302E9">
      <w:pPr>
        <w:widowControl/>
        <w:suppressAutoHyphens w:val="0"/>
        <w:spacing w:line="276" w:lineRule="auto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302E9" w:rsidRDefault="005302E9" w:rsidP="00CB0896">
      <w:pPr>
        <w:spacing w:line="200" w:lineRule="atLeast"/>
        <w:ind w:left="5103" w:right="-285" w:firstLine="6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  <w:r w:rsidR="008F6B2F">
        <w:rPr>
          <w:sz w:val="28"/>
          <w:szCs w:val="28"/>
        </w:rPr>
        <w:t>сельского поселения «Позтыкерес</w:t>
      </w:r>
      <w:r w:rsidR="00CB0896">
        <w:rPr>
          <w:sz w:val="28"/>
          <w:szCs w:val="28"/>
        </w:rPr>
        <w:t>»</w:t>
      </w:r>
      <w:r w:rsidR="007523DB">
        <w:rPr>
          <w:sz w:val="28"/>
          <w:szCs w:val="28"/>
        </w:rPr>
        <w:t xml:space="preserve"> №   </w:t>
      </w:r>
      <w:r w:rsidR="005E2442">
        <w:rPr>
          <w:sz w:val="28"/>
          <w:szCs w:val="28"/>
        </w:rPr>
        <w:t>28 от 16 декабря</w:t>
      </w:r>
      <w:bookmarkStart w:id="0" w:name="_GoBack"/>
      <w:bookmarkEnd w:id="0"/>
      <w:r w:rsidR="007523DB">
        <w:rPr>
          <w:sz w:val="28"/>
          <w:szCs w:val="28"/>
        </w:rPr>
        <w:t xml:space="preserve">  2024</w:t>
      </w:r>
      <w:r w:rsidR="000363BF">
        <w:rPr>
          <w:sz w:val="28"/>
          <w:szCs w:val="28"/>
        </w:rPr>
        <w:t xml:space="preserve"> года.</w:t>
      </w:r>
    </w:p>
    <w:p w:rsidR="005302E9" w:rsidRDefault="005302E9" w:rsidP="005302E9">
      <w:pPr>
        <w:spacing w:line="200" w:lineRule="atLeast"/>
        <w:ind w:left="5746"/>
        <w:rPr>
          <w:sz w:val="28"/>
          <w:szCs w:val="28"/>
        </w:rPr>
      </w:pPr>
    </w:p>
    <w:p w:rsidR="005302E9" w:rsidRPr="00A66BF8" w:rsidRDefault="005302E9" w:rsidP="005302E9">
      <w:pPr>
        <w:pStyle w:val="3"/>
        <w:shd w:val="clear" w:color="auto" w:fill="auto"/>
        <w:spacing w:before="0" w:after="0" w:line="240" w:lineRule="auto"/>
        <w:ind w:left="4140" w:firstLine="0"/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Программа профилактики </w:t>
      </w:r>
      <w:r w:rsidRPr="00991A13">
        <w:rPr>
          <w:rFonts w:eastAsia="Times New Roman"/>
          <w:b/>
          <w:sz w:val="28"/>
          <w:szCs w:val="28"/>
          <w:lang w:eastAsia="ru-RU"/>
        </w:rPr>
        <w:t xml:space="preserve">рисков причинения вреда (ущерба) охраняемым законом ценностям по муниципальному контролю </w:t>
      </w:r>
      <w:r>
        <w:rPr>
          <w:rFonts w:eastAsia="Times New Roman"/>
          <w:b/>
          <w:sz w:val="28"/>
          <w:szCs w:val="28"/>
          <w:lang w:eastAsia="ru-RU"/>
        </w:rPr>
        <w:t xml:space="preserve">в сфере благоустройства 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>на 202</w:t>
      </w:r>
      <w:r w:rsidR="007523DB">
        <w:rPr>
          <w:rFonts w:eastAsia="Times New Roman"/>
          <w:b/>
          <w:bCs/>
          <w:sz w:val="28"/>
          <w:szCs w:val="28"/>
          <w:lang w:eastAsia="ru-RU"/>
        </w:rPr>
        <w:t>5</w:t>
      </w:r>
      <w:r w:rsidRPr="00991A13">
        <w:rPr>
          <w:rFonts w:eastAsia="Times New Roman"/>
          <w:b/>
          <w:bCs/>
          <w:sz w:val="28"/>
          <w:szCs w:val="28"/>
          <w:lang w:eastAsia="ru-RU"/>
        </w:rPr>
        <w:t xml:space="preserve"> год</w:t>
      </w:r>
    </w:p>
    <w:p w:rsidR="00047553" w:rsidRDefault="00047553" w:rsidP="005302E9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ru-RU"/>
        </w:rPr>
      </w:pP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  <w:r w:rsidRPr="00991A13">
        <w:rPr>
          <w:rFonts w:eastAsia="Times New Roman"/>
          <w:sz w:val="28"/>
          <w:szCs w:val="28"/>
          <w:lang w:eastAsia="ru-RU"/>
        </w:rPr>
        <w:t>Настоящая программа разработана в соответствии со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статьей 44</w:t>
      </w:r>
      <w:r w:rsidRPr="00991A13">
        <w:rPr>
          <w:rFonts w:eastAsia="Times New Roman"/>
          <w:sz w:val="28"/>
          <w:szCs w:val="28"/>
          <w:lang w:eastAsia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991A13">
        <w:rPr>
          <w:rFonts w:eastAsia="Times New Roman"/>
          <w:color w:val="000000"/>
          <w:sz w:val="28"/>
          <w:szCs w:val="28"/>
          <w:lang w:eastAsia="ru-RU"/>
        </w:rPr>
        <w:t>постановлением</w:t>
      </w:r>
      <w:r w:rsidRPr="00991A13">
        <w:rPr>
          <w:rFonts w:eastAsia="Times New Roman"/>
          <w:sz w:val="28"/>
          <w:szCs w:val="28"/>
          <w:lang w:eastAsia="ru-RU"/>
        </w:rPr>
        <w:t xml:space="preserve"> Правительства Российской Федерации от 25 июня 2021 г. </w:t>
      </w:r>
      <w:r w:rsidRPr="00991A13">
        <w:rPr>
          <w:rFonts w:eastAsia="Times New Roman"/>
          <w:sz w:val="28"/>
          <w:szCs w:val="28"/>
          <w:lang w:eastAsia="ru-RU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>
        <w:rPr>
          <w:rFonts w:eastAsia="Times New Roman"/>
          <w:sz w:val="28"/>
          <w:szCs w:val="28"/>
          <w:lang w:eastAsia="ru-RU"/>
        </w:rPr>
        <w:t xml:space="preserve"> в сфере благоустройства</w:t>
      </w:r>
      <w:r w:rsidRPr="00991A13">
        <w:rPr>
          <w:rFonts w:eastAsia="Times New Roman"/>
          <w:sz w:val="28"/>
          <w:szCs w:val="28"/>
          <w:lang w:eastAsia="ru-RU"/>
        </w:rPr>
        <w:t>.</w:t>
      </w:r>
    </w:p>
    <w:p w:rsidR="00047553" w:rsidRDefault="00047553" w:rsidP="00047553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Мероприятия по профилактике нарушений обязательных требований, требований, установленных муниципальными правовыми актами по организации и осуществлению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- мероприятия по профилактике нарушений), осуществляются должностными лицами </w:t>
      </w:r>
      <w:r>
        <w:rPr>
          <w:rFonts w:eastAsia="Times New Roman"/>
          <w:color w:val="000000"/>
          <w:sz w:val="28"/>
          <w:szCs w:val="28"/>
          <w:lang w:eastAsia="ru-RU" w:bidi="ru-RU"/>
        </w:rPr>
        <w:t>администрации с</w:t>
      </w:r>
      <w:r w:rsidR="00BB260B">
        <w:rPr>
          <w:rFonts w:eastAsia="Times New Roman"/>
          <w:color w:val="000000"/>
          <w:sz w:val="28"/>
          <w:szCs w:val="28"/>
          <w:lang w:eastAsia="ru-RU" w:bidi="ru-RU"/>
        </w:rPr>
        <w:t>ельского п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оселения «Позтыкерес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BC13C8">
        <w:rPr>
          <w:rFonts w:eastAsia="Times New Roman"/>
          <w:color w:val="000000"/>
          <w:sz w:val="28"/>
          <w:szCs w:val="28"/>
          <w:lang w:eastAsia="ru-RU" w:bidi="ru-RU"/>
        </w:rPr>
        <w:t>(уполномоченными специалистами) на осуществление муниципального контроля</w:t>
      </w:r>
      <w:r>
        <w:rPr>
          <w:rFonts w:eastAsia="Times New Roman"/>
          <w:color w:val="000000"/>
          <w:sz w:val="28"/>
          <w:szCs w:val="28"/>
          <w:lang w:eastAsia="ru-RU" w:bidi="ru-RU"/>
        </w:rPr>
        <w:t xml:space="preserve"> в сфере благоустройства</w:t>
      </w:r>
      <w:r w:rsidRPr="00311EF4">
        <w:rPr>
          <w:rFonts w:eastAsia="Times New Roman"/>
          <w:color w:val="000000"/>
          <w:sz w:val="28"/>
          <w:szCs w:val="28"/>
          <w:lang w:eastAsia="ru-RU" w:bidi="ru-RU"/>
        </w:rPr>
        <w:t>.</w:t>
      </w:r>
    </w:p>
    <w:p w:rsidR="00047553" w:rsidRPr="00991A13" w:rsidRDefault="00047553" w:rsidP="00047553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10383C" w:rsidRDefault="005302E9" w:rsidP="005302E9">
      <w:pPr>
        <w:jc w:val="center"/>
        <w:rPr>
          <w:rFonts w:eastAsia="Times New Roman"/>
          <w:sz w:val="28"/>
          <w:szCs w:val="28"/>
          <w:lang w:eastAsia="ru-RU"/>
        </w:rPr>
      </w:pPr>
      <w:bookmarkStart w:id="1" w:name="Par94"/>
      <w:bookmarkEnd w:id="1"/>
      <w:r w:rsidRPr="00802A67">
        <w:rPr>
          <w:b/>
          <w:bCs/>
          <w:sz w:val="28"/>
          <w:szCs w:val="28"/>
        </w:rPr>
        <w:t xml:space="preserve">Раздел 1. Анализ </w:t>
      </w:r>
      <w:r>
        <w:rPr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681423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1.1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681423">
        <w:rPr>
          <w:rFonts w:eastAsia="Times New Roman"/>
          <w:color w:val="000000"/>
          <w:sz w:val="28"/>
          <w:szCs w:val="28"/>
          <w:lang w:eastAsia="ru-RU" w:bidi="ru-RU"/>
        </w:rPr>
        <w:t>Предметом муниципального контроля является:</w:t>
      </w:r>
    </w:p>
    <w:p w:rsidR="005302E9" w:rsidRPr="00681423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соблюдение организациями и гражданами (далее – контролируемые лица) обязательных требований, установленных правилами благоустройства территории муниципального образования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ельского  поселения «Позтыкерес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, утвержденных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решением 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Совета сельского  поселе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ния «Позтыкерес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»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DF14F0">
        <w:rPr>
          <w:rFonts w:eastAsia="Times New Roman"/>
          <w:color w:val="000000"/>
          <w:sz w:val="28"/>
          <w:szCs w:val="28"/>
          <w:lang w:val="en-US" w:eastAsia="ru-RU" w:bidi="ru-RU"/>
        </w:rPr>
        <w:t>IV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созыва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от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23.09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>.2019</w:t>
      </w:r>
      <w:r w:rsidR="00DF14F0">
        <w:rPr>
          <w:rFonts w:eastAsia="Times New Roman"/>
          <w:color w:val="000000"/>
          <w:sz w:val="28"/>
          <w:szCs w:val="28"/>
          <w:lang w:eastAsia="ru-RU" w:bidi="ru-RU"/>
        </w:rPr>
        <w:t>.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 xml:space="preserve"> г. №35</w:t>
      </w:r>
      <w:r w:rsidR="00E35CD3" w:rsidRP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/1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 муниципальном образовании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 xml:space="preserve"> сельского  поселения «Позтыкерес</w:t>
      </w:r>
      <w:r w:rsidR="00E35CD3">
        <w:rPr>
          <w:rFonts w:eastAsia="Times New Roman"/>
          <w:color w:val="000000"/>
          <w:sz w:val="28"/>
          <w:szCs w:val="28"/>
          <w:lang w:eastAsia="ru-RU" w:bidi="ru-RU"/>
        </w:rPr>
        <w:t xml:space="preserve">» в </w:t>
      </w: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t xml:space="preserve"> соответствии с Правилами;</w:t>
      </w:r>
    </w:p>
    <w:p w:rsidR="005302E9" w:rsidRPr="00BC13C8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681423">
        <w:rPr>
          <w:rFonts w:eastAsia="Times New Roman"/>
          <w:color w:val="000000"/>
          <w:sz w:val="28"/>
          <w:szCs w:val="28"/>
          <w:lang w:eastAsia="ru-RU" w:bidi="ru-RU"/>
        </w:rPr>
        <w:lastRenderedPageBreak/>
        <w:t>исполнение решений, принимаемых по результатам контрольных мероприятий.</w:t>
      </w:r>
    </w:p>
    <w:p w:rsidR="005302E9" w:rsidRPr="00E814A7" w:rsidRDefault="00047553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>
        <w:rPr>
          <w:rFonts w:eastAsia="Times New Roman"/>
          <w:color w:val="000000"/>
          <w:sz w:val="28"/>
          <w:szCs w:val="28"/>
          <w:lang w:eastAsia="ru-RU" w:bidi="ru-RU"/>
        </w:rPr>
        <w:t>1.2</w:t>
      </w:r>
      <w:r w:rsidR="005302E9">
        <w:rPr>
          <w:rFonts w:eastAsia="Times New Roman"/>
          <w:color w:val="000000"/>
          <w:sz w:val="28"/>
          <w:szCs w:val="28"/>
          <w:lang w:eastAsia="ru-RU" w:bidi="ru-RU"/>
        </w:rPr>
        <w:t xml:space="preserve">. </w:t>
      </w:r>
      <w:r w:rsidR="005302E9" w:rsidRPr="00E814A7">
        <w:rPr>
          <w:rFonts w:eastAsia="Times New Roman"/>
          <w:color w:val="000000"/>
          <w:sz w:val="28"/>
          <w:szCs w:val="28"/>
          <w:lang w:eastAsia="ru-RU" w:bidi="ru-RU"/>
        </w:rPr>
        <w:t>Объектами муниципального контроля (далее – объект контроля) являются:</w:t>
      </w:r>
    </w:p>
    <w:p w:rsidR="005302E9" w:rsidRPr="00E814A7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деятельность, действия (бездействие) контролируемых лиц в сфере благоустройства террит</w:t>
      </w:r>
      <w:r w:rsidR="00BB260B">
        <w:rPr>
          <w:rFonts w:eastAsia="Times New Roman"/>
          <w:color w:val="000000"/>
          <w:sz w:val="28"/>
          <w:szCs w:val="28"/>
          <w:lang w:eastAsia="ru-RU" w:bidi="ru-RU"/>
        </w:rPr>
        <w:t xml:space="preserve">ории муниципального образования 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с</w:t>
      </w:r>
      <w:r w:rsidR="00BB260B">
        <w:rPr>
          <w:rFonts w:eastAsia="Times New Roman"/>
          <w:color w:val="000000"/>
          <w:sz w:val="28"/>
          <w:szCs w:val="28"/>
          <w:lang w:eastAsia="ru-RU" w:bidi="ru-RU"/>
        </w:rPr>
        <w:t xml:space="preserve">ельского </w:t>
      </w:r>
      <w:r w:rsidR="008F6B2F">
        <w:rPr>
          <w:rFonts w:eastAsia="Times New Roman"/>
          <w:color w:val="000000"/>
          <w:sz w:val="28"/>
          <w:szCs w:val="28"/>
          <w:lang w:eastAsia="ru-RU" w:bidi="ru-RU"/>
        </w:rPr>
        <w:t>поселения «Позтыкерес</w:t>
      </w:r>
      <w:r w:rsidR="004D5032">
        <w:rPr>
          <w:rFonts w:eastAsia="Times New Roman"/>
          <w:color w:val="000000"/>
          <w:sz w:val="28"/>
          <w:szCs w:val="28"/>
          <w:lang w:eastAsia="ru-RU" w:bidi="ru-RU"/>
        </w:rPr>
        <w:t>»</w:t>
      </w: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302E9" w:rsidRDefault="005302E9" w:rsidP="005302E9">
      <w:pPr>
        <w:widowControl/>
        <w:suppressAutoHyphens w:val="0"/>
        <w:ind w:right="-285" w:firstLine="851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  <w:r w:rsidRPr="00E814A7">
        <w:rPr>
          <w:rFonts w:eastAsia="Times New Roman"/>
          <w:color w:val="000000"/>
          <w:sz w:val="28"/>
          <w:szCs w:val="28"/>
          <w:lang w:eastAsia="ru-RU" w:bidi="ru-RU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E93693" w:rsidRDefault="00E93693" w:rsidP="00E9369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i w:val="0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администрацией</w:t>
      </w:r>
      <w:r w:rsidR="00BB260B">
        <w:rPr>
          <w:rStyle w:val="a7"/>
          <w:i w:val="0"/>
          <w:sz w:val="28"/>
          <w:szCs w:val="28"/>
        </w:rPr>
        <w:t xml:space="preserve"> сельского поселения </w:t>
      </w:r>
      <w:r w:rsidR="008F6B2F">
        <w:rPr>
          <w:rStyle w:val="a7"/>
          <w:i w:val="0"/>
          <w:sz w:val="28"/>
          <w:szCs w:val="28"/>
        </w:rPr>
        <w:t>«Позтыкерес</w:t>
      </w:r>
      <w:r>
        <w:rPr>
          <w:rStyle w:val="a7"/>
          <w:i w:val="0"/>
          <w:sz w:val="28"/>
          <w:szCs w:val="28"/>
        </w:rPr>
        <w:t>»</w:t>
      </w:r>
      <w:r w:rsidRPr="00E93693">
        <w:rPr>
          <w:rStyle w:val="a7"/>
          <w:i w:val="0"/>
          <w:sz w:val="28"/>
          <w:szCs w:val="28"/>
        </w:rPr>
        <w:t xml:space="preserve"> осуществлялись мероприятия по профилактике таких нарушений в соответствии с программой по профилактике нарушений в 202</w:t>
      </w:r>
      <w:r w:rsidR="00FC323E">
        <w:rPr>
          <w:rStyle w:val="a7"/>
          <w:i w:val="0"/>
          <w:sz w:val="28"/>
          <w:szCs w:val="28"/>
        </w:rPr>
        <w:t>3</w:t>
      </w:r>
      <w:r>
        <w:rPr>
          <w:rStyle w:val="a7"/>
          <w:i w:val="0"/>
          <w:sz w:val="28"/>
          <w:szCs w:val="28"/>
        </w:rPr>
        <w:t xml:space="preserve"> </w:t>
      </w:r>
      <w:r w:rsidRPr="00E93693">
        <w:rPr>
          <w:rStyle w:val="a7"/>
          <w:i w:val="0"/>
          <w:sz w:val="28"/>
          <w:szCs w:val="28"/>
        </w:rPr>
        <w:t xml:space="preserve">году. </w:t>
      </w:r>
    </w:p>
    <w:p w:rsidR="0098591C" w:rsidRPr="00DB500A" w:rsidRDefault="00E93693" w:rsidP="0098591C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7"/>
          <w:sz w:val="28"/>
          <w:szCs w:val="28"/>
        </w:rPr>
      </w:pPr>
      <w:r w:rsidRPr="00E93693">
        <w:rPr>
          <w:rStyle w:val="a7"/>
          <w:i w:val="0"/>
          <w:sz w:val="28"/>
          <w:szCs w:val="28"/>
        </w:rPr>
        <w:t>В частности, в 202</w:t>
      </w:r>
      <w:r w:rsidR="00FC323E">
        <w:rPr>
          <w:rStyle w:val="a7"/>
          <w:i w:val="0"/>
          <w:sz w:val="28"/>
          <w:szCs w:val="28"/>
        </w:rPr>
        <w:t>3</w:t>
      </w:r>
      <w:r>
        <w:rPr>
          <w:rStyle w:val="a7"/>
          <w:i w:val="0"/>
          <w:sz w:val="28"/>
          <w:szCs w:val="28"/>
        </w:rPr>
        <w:t xml:space="preserve"> </w:t>
      </w:r>
      <w:r w:rsidRPr="00E93693">
        <w:rPr>
          <w:rStyle w:val="a7"/>
          <w:i w:val="0"/>
          <w:sz w:val="28"/>
          <w:szCs w:val="28"/>
        </w:rPr>
        <w:t xml:space="preserve">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</w:t>
      </w:r>
      <w:r w:rsidR="00BB260B">
        <w:rPr>
          <w:rStyle w:val="a7"/>
          <w:i w:val="0"/>
          <w:sz w:val="28"/>
          <w:szCs w:val="28"/>
        </w:rPr>
        <w:t xml:space="preserve">размещена </w:t>
      </w:r>
      <w:r w:rsidR="0098591C">
        <w:rPr>
          <w:rStyle w:val="a7"/>
          <w:i w:val="0"/>
          <w:sz w:val="28"/>
          <w:szCs w:val="28"/>
        </w:rPr>
        <w:t xml:space="preserve">информация </w:t>
      </w:r>
      <w:r w:rsidRPr="00E93693">
        <w:rPr>
          <w:rStyle w:val="a7"/>
          <w:i w:val="0"/>
          <w:sz w:val="28"/>
          <w:szCs w:val="28"/>
        </w:rPr>
        <w:t>в отношении про</w:t>
      </w:r>
      <w:r>
        <w:rPr>
          <w:rStyle w:val="a7"/>
          <w:i w:val="0"/>
          <w:sz w:val="28"/>
          <w:szCs w:val="28"/>
        </w:rPr>
        <w:t>ведения муниципального контроля.</w:t>
      </w:r>
      <w:r w:rsidRPr="00E93693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Также</w:t>
      </w:r>
      <w:r w:rsidR="0098591C" w:rsidRPr="00A652FE">
        <w:rPr>
          <w:rStyle w:val="a7"/>
          <w:i w:val="0"/>
          <w:sz w:val="28"/>
          <w:szCs w:val="28"/>
        </w:rPr>
        <w:t xml:space="preserve"> давались кон</w:t>
      </w:r>
      <w:r w:rsidR="00A652FE">
        <w:rPr>
          <w:rStyle w:val="a7"/>
          <w:i w:val="0"/>
          <w:sz w:val="28"/>
          <w:szCs w:val="28"/>
        </w:rPr>
        <w:t>сультации в ходе личных приемов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  <w:r w:rsidR="00A652FE">
        <w:rPr>
          <w:rStyle w:val="a7"/>
          <w:i w:val="0"/>
          <w:sz w:val="28"/>
          <w:szCs w:val="28"/>
        </w:rPr>
        <w:t>и</w:t>
      </w:r>
      <w:r w:rsidR="0098591C" w:rsidRPr="00A652FE">
        <w:rPr>
          <w:rStyle w:val="a7"/>
          <w:i w:val="0"/>
          <w:sz w:val="28"/>
          <w:szCs w:val="28"/>
        </w:rPr>
        <w:t xml:space="preserve"> посредством телефонной связи</w:t>
      </w:r>
      <w:r w:rsidR="00A652FE">
        <w:rPr>
          <w:rStyle w:val="a7"/>
          <w:i w:val="0"/>
          <w:sz w:val="28"/>
          <w:szCs w:val="28"/>
        </w:rPr>
        <w:t>.</w:t>
      </w:r>
      <w:r w:rsidR="0098591C" w:rsidRPr="00A652FE">
        <w:rPr>
          <w:rStyle w:val="a7"/>
          <w:i w:val="0"/>
          <w:sz w:val="28"/>
          <w:szCs w:val="28"/>
        </w:rPr>
        <w:t xml:space="preserve"> 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both"/>
        <w:rPr>
          <w:rFonts w:eastAsia="Times New Roman"/>
          <w:sz w:val="28"/>
          <w:szCs w:val="28"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bookmarkStart w:id="2" w:name="Par175"/>
      <w:bookmarkEnd w:id="2"/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2. Цели и задачи реализации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/>
        <w:jc w:val="center"/>
        <w:rPr>
          <w:rFonts w:eastAsia="Times New Roman"/>
          <w:sz w:val="28"/>
          <w:szCs w:val="28"/>
          <w:lang w:eastAsia="ru-RU"/>
        </w:rPr>
      </w:pPr>
    </w:p>
    <w:p w:rsidR="00A652FE" w:rsidRDefault="00A652FE" w:rsidP="00A652F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 </w:t>
      </w:r>
      <w:r w:rsidRPr="00A652FE">
        <w:rPr>
          <w:rFonts w:eastAsia="Calibri"/>
          <w:b/>
          <w:sz w:val="28"/>
          <w:szCs w:val="28"/>
          <w:lang w:eastAsia="en-US"/>
        </w:rPr>
        <w:t>Целями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предупреждение нарушений обязательных требований в сфере </w:t>
      </w:r>
      <w:r>
        <w:rPr>
          <w:rFonts w:eastAsia="Calibri"/>
          <w:sz w:val="28"/>
          <w:szCs w:val="28"/>
          <w:lang w:eastAsia="en-US"/>
        </w:rPr>
        <w:t>благоустройства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предотвращение угрозы причинения, либо причинения вреда </w:t>
      </w:r>
      <w:r w:rsidR="00BB260B">
        <w:rPr>
          <w:rFonts w:eastAsia="Calibri"/>
          <w:sz w:val="28"/>
          <w:szCs w:val="28"/>
        </w:rPr>
        <w:t xml:space="preserve">охраняемым законом </w:t>
      </w:r>
      <w:r>
        <w:rPr>
          <w:rFonts w:eastAsia="Calibri"/>
          <w:sz w:val="28"/>
          <w:szCs w:val="28"/>
        </w:rPr>
        <w:t>ценностям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 xml:space="preserve">- формирование моделей социально ответственного, добросовестного, правового поведения </w:t>
      </w:r>
      <w:r>
        <w:rPr>
          <w:rFonts w:eastAsia="Calibri"/>
          <w:sz w:val="28"/>
          <w:szCs w:val="28"/>
        </w:rPr>
        <w:t>контролируемых лиц</w:t>
      </w:r>
      <w:r w:rsidRPr="00620EF4">
        <w:rPr>
          <w:rFonts w:eastAsia="Calibri"/>
          <w:sz w:val="28"/>
          <w:szCs w:val="28"/>
        </w:rPr>
        <w:t>;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повышение прозрачности системы контрольно-надзорной деятельности.</w:t>
      </w:r>
    </w:p>
    <w:p w:rsidR="00A652FE" w:rsidRPr="00A652FE" w:rsidRDefault="00A652FE" w:rsidP="00A652FE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4F7FB5">
        <w:rPr>
          <w:rFonts w:eastAsia="Calibri"/>
          <w:sz w:val="28"/>
          <w:szCs w:val="28"/>
          <w:lang w:eastAsia="en-US"/>
        </w:rPr>
        <w:t>2.</w:t>
      </w:r>
      <w:r>
        <w:rPr>
          <w:rFonts w:eastAsia="Calibri"/>
          <w:sz w:val="28"/>
          <w:szCs w:val="28"/>
          <w:lang w:eastAsia="en-US"/>
        </w:rPr>
        <w:t>2</w:t>
      </w:r>
      <w:r w:rsidRPr="004F7FB5">
        <w:rPr>
          <w:rFonts w:eastAsia="Calibri"/>
          <w:sz w:val="28"/>
          <w:szCs w:val="28"/>
          <w:lang w:eastAsia="en-US"/>
        </w:rPr>
        <w:t xml:space="preserve"> </w:t>
      </w:r>
      <w:r w:rsidRPr="00A652FE">
        <w:rPr>
          <w:rFonts w:eastAsia="Calibri"/>
          <w:b/>
          <w:sz w:val="28"/>
          <w:szCs w:val="28"/>
          <w:lang w:eastAsia="en-US"/>
        </w:rPr>
        <w:t>Задачами реализации Программы являются:</w:t>
      </w:r>
    </w:p>
    <w:p w:rsidR="00A652FE" w:rsidRPr="00620EF4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оценка возможной угрозы причинения, либо причинения вреда</w:t>
      </w:r>
      <w:r w:rsidR="00BB260B">
        <w:rPr>
          <w:rFonts w:eastAsia="Calibri"/>
          <w:sz w:val="28"/>
          <w:szCs w:val="28"/>
        </w:rPr>
        <w:t xml:space="preserve"> (ущерба) охраняемым </w:t>
      </w:r>
      <w:r>
        <w:rPr>
          <w:rFonts w:eastAsia="Calibri"/>
          <w:sz w:val="28"/>
          <w:szCs w:val="28"/>
        </w:rPr>
        <w:t>законом  ценностям,</w:t>
      </w:r>
      <w:r w:rsidRPr="00620EF4">
        <w:rPr>
          <w:rFonts w:eastAsia="Calibri"/>
          <w:sz w:val="28"/>
          <w:szCs w:val="28"/>
        </w:rPr>
        <w:t xml:space="preserve"> выработка и реализация </w:t>
      </w:r>
      <w:r w:rsidRPr="00620EF4">
        <w:rPr>
          <w:rFonts w:eastAsia="Calibri"/>
          <w:sz w:val="28"/>
          <w:szCs w:val="28"/>
        </w:rPr>
        <w:lastRenderedPageBreak/>
        <w:t>профилактических мер, способствующих ее снижению;</w:t>
      </w:r>
    </w:p>
    <w:p w:rsidR="00A652FE" w:rsidRDefault="00A652FE" w:rsidP="00A652FE">
      <w:pPr>
        <w:ind w:firstLine="567"/>
        <w:jc w:val="both"/>
        <w:rPr>
          <w:rFonts w:eastAsia="Calibri"/>
          <w:sz w:val="28"/>
          <w:szCs w:val="28"/>
        </w:rPr>
      </w:pPr>
      <w:r w:rsidRPr="00620EF4">
        <w:rPr>
          <w:rFonts w:eastAsia="Calibri"/>
          <w:sz w:val="28"/>
          <w:szCs w:val="28"/>
        </w:rPr>
        <w:t>- выявление факторов угрозы причинения, либо причинения вреда</w:t>
      </w:r>
      <w:r>
        <w:rPr>
          <w:rFonts w:eastAsia="Calibri"/>
          <w:sz w:val="28"/>
          <w:szCs w:val="28"/>
        </w:rPr>
        <w:t xml:space="preserve"> (ущерба)</w:t>
      </w:r>
      <w:r w:rsidRPr="00620EF4">
        <w:rPr>
          <w:rFonts w:eastAsia="Calibri"/>
          <w:sz w:val="28"/>
          <w:szCs w:val="28"/>
        </w:rPr>
        <w:t>, причин и условий, способствующих нарушению обязательных требований, определение способов</w:t>
      </w:r>
      <w:r w:rsidR="00E06B9B">
        <w:rPr>
          <w:rFonts w:eastAsia="Calibri"/>
          <w:sz w:val="28"/>
          <w:szCs w:val="28"/>
        </w:rPr>
        <w:t xml:space="preserve"> устранения или снижения угрозы;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- </w:t>
      </w:r>
      <w:r w:rsidRPr="00E06B9B">
        <w:rPr>
          <w:rFonts w:eastAsia="Calibri"/>
          <w:sz w:val="28"/>
          <w:szCs w:val="28"/>
          <w:lang w:eastAsia="ru-RU"/>
        </w:rPr>
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06B9B">
        <w:rPr>
          <w:rFonts w:eastAsia="Calibri"/>
          <w:sz w:val="28"/>
          <w:szCs w:val="28"/>
          <w:lang w:eastAsia="ru-RU"/>
        </w:rPr>
        <w:t>доступности</w:t>
      </w:r>
      <w:r>
        <w:rPr>
          <w:rFonts w:eastAsia="Calibri"/>
          <w:sz w:val="28"/>
          <w:szCs w:val="28"/>
          <w:lang w:eastAsia="ru-RU"/>
        </w:rPr>
        <w:t xml:space="preserve">  </w:t>
      </w:r>
      <w:r w:rsidRPr="00E06B9B">
        <w:rPr>
          <w:rFonts w:eastAsia="Calibri"/>
          <w:sz w:val="28"/>
          <w:szCs w:val="28"/>
          <w:lang w:eastAsia="ru-RU"/>
        </w:rPr>
        <w:t xml:space="preserve"> информации об обязательных требованиях и необходимых мерах по их исполнению;</w:t>
      </w:r>
    </w:p>
    <w:p w:rsidR="00E06B9B" w:rsidRPr="00E06B9B" w:rsidRDefault="00E06B9B" w:rsidP="00E06B9B">
      <w:pPr>
        <w:widowControl/>
        <w:suppressAutoHyphens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E06B9B">
        <w:rPr>
          <w:rFonts w:eastAsia="Calibri"/>
          <w:sz w:val="28"/>
          <w:szCs w:val="28"/>
          <w:lang w:eastAsia="ru-RU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E06B9B" w:rsidRPr="00620EF4" w:rsidRDefault="00E06B9B" w:rsidP="00A652FE">
      <w:pPr>
        <w:ind w:firstLine="567"/>
        <w:jc w:val="both"/>
        <w:rPr>
          <w:rFonts w:eastAsia="Calibri"/>
          <w:sz w:val="28"/>
          <w:szCs w:val="28"/>
        </w:rPr>
      </w:pPr>
    </w:p>
    <w:p w:rsidR="005302E9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3. Перечень профилактических мероприятий, сроки (периодичность) их проведения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right="-285" w:firstLine="851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890"/>
        <w:gridCol w:w="1984"/>
        <w:gridCol w:w="3119"/>
      </w:tblGrid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№ п/п 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Наименование мероприятия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 xml:space="preserve">Срок исполнения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302E9" w:rsidRPr="00991A13" w:rsidTr="00E06B9B">
        <w:trPr>
          <w:trHeight w:val="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публичных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(собраний, совещаний, семинаров) 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контролируемыми лицами в целях их</w:t>
            </w:r>
          </w:p>
          <w:p w:rsid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информирования</w:t>
            </w:r>
          </w:p>
          <w:p w:rsidR="000C6D53" w:rsidRPr="00FE4A99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</w:p>
          <w:p w:rsidR="000C6D53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Публикация на сайте руководств по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соблюдению обязательных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т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ребований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сфере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благоустройства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направлении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их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адрес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местной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администрации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уполномоченным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 органом исполнительной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власти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.</w:t>
            </w:r>
          </w:p>
          <w:p w:rsidR="00FE4A99" w:rsidRPr="00FE4A99" w:rsidRDefault="00FE4A99" w:rsidP="00451962">
            <w:pPr>
              <w:pStyle w:val="a3"/>
              <w:widowControl/>
              <w:shd w:val="clear" w:color="auto" w:fill="FFFFFF"/>
              <w:suppressAutoHyphens w:val="0"/>
              <w:ind w:left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Размещение и поддержание в</w:t>
            </w:r>
          </w:p>
          <w:p w:rsidR="00FE4A99" w:rsidRPr="00FE4A99" w:rsidRDefault="00FE4A99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актуальном состоянии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на 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фициальном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сайте в сети "Интернет" информации,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перечень</w:t>
            </w: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которой</w:t>
            </w:r>
          </w:p>
          <w:p w:rsidR="005302E9" w:rsidRPr="00E5009C" w:rsidRDefault="00FE4A99" w:rsidP="00E06B9B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предусмотрен  Положением</w:t>
            </w:r>
            <w:r w:rsidRPr="00FE4A99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 xml:space="preserve"> о виде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5302E9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поступления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По мере  обновления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Default="00BB260B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 xml:space="preserve">Специалист администрации, к должностным обязанностям </w:t>
            </w:r>
            <w:r w:rsidR="004D5032"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Default="000C6D53" w:rsidP="000C6D53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</w:p>
          <w:p w:rsidR="000C6D53" w:rsidRPr="00991A13" w:rsidRDefault="000C6D53" w:rsidP="00E06B9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0C6D53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lastRenderedPageBreak/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Объявление  предостережений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контролируемым  лицам для  целей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принятия  мер  по  обеспечению</w:t>
            </w:r>
          </w:p>
          <w:p w:rsidR="000C6D53" w:rsidRPr="000C6D53" w:rsidRDefault="000C6D53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3"/>
                <w:szCs w:val="23"/>
                <w:lang w:eastAsia="ru-RU"/>
              </w:rPr>
            </w:pPr>
            <w:r w:rsidRPr="000C6D53">
              <w:rPr>
                <w:rFonts w:eastAsia="Times New Roman"/>
                <w:color w:val="000000"/>
                <w:sz w:val="23"/>
                <w:szCs w:val="23"/>
                <w:lang w:eastAsia="ru-RU"/>
              </w:rPr>
              <w:t>соблюдения обязательных требований</w:t>
            </w:r>
          </w:p>
          <w:p w:rsidR="005302E9" w:rsidRPr="000C6D53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0C6D53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45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2E9" w:rsidRPr="00991A13" w:rsidRDefault="009C060C" w:rsidP="0045196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3</w:t>
            </w:r>
            <w:r w:rsidR="005302E9" w:rsidRPr="00991A13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должностными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лицами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 w:hint="eastAsia"/>
                <w:color w:val="000000"/>
                <w:sz w:val="23"/>
                <w:szCs w:val="23"/>
                <w:lang w:eastAsia="ru-RU"/>
              </w:rPr>
              <w:t>А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дминистрации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консультаций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: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>к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онсультирование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осуществляется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посредствам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личного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телефонной связи, электронной почты,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видео-конференц-связи, при получении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письменного запроса - в письменной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форме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порядке,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установленном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Федеральным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законом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«О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порядке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рассмотрения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обращения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граждан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 xml:space="preserve">Российской Федерации», а также 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в ходе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проведения</w:t>
            </w: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профилактического</w:t>
            </w:r>
          </w:p>
          <w:p w:rsidR="00451962" w:rsidRPr="00451962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мероприятия, контрольного</w:t>
            </w:r>
          </w:p>
          <w:p w:rsidR="005302E9" w:rsidRPr="008613F9" w:rsidRDefault="00451962" w:rsidP="00451962">
            <w:pPr>
              <w:widowControl/>
              <w:shd w:val="clear" w:color="auto" w:fill="FFFFFF"/>
              <w:suppressAutoHyphens w:val="0"/>
              <w:jc w:val="both"/>
              <w:rPr>
                <w:rFonts w:eastAsia="Times New Roman"/>
                <w:lang w:eastAsia="ru-RU"/>
              </w:rPr>
            </w:pPr>
            <w:r w:rsidRPr="00451962"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  <w:t>(надзорного) мероприятия.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в  течение года    ( при  наличии  оснований)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  <w:tr w:rsidR="005302E9" w:rsidRPr="00991A13" w:rsidTr="0090291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5C692F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>
              <w:rPr>
                <w:rFonts w:eastAsia="Times New Roman"/>
                <w:iCs/>
                <w:lang w:eastAsia="ru-RU"/>
              </w:rPr>
              <w:t>4</w:t>
            </w:r>
            <w:r w:rsidR="005302E9">
              <w:rPr>
                <w:rFonts w:eastAsia="Times New Roman"/>
                <w:iCs/>
                <w:lang w:eastAsia="ru-RU"/>
              </w:rPr>
              <w:t>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8613F9" w:rsidRDefault="005302E9" w:rsidP="0045196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iCs/>
                <w:lang w:eastAsia="ru-RU"/>
              </w:rPr>
            </w:pPr>
            <w:r w:rsidRPr="008613F9"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Pr="00991A13" w:rsidRDefault="005302E9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iCs/>
                <w:lang w:eastAsia="ru-RU"/>
              </w:rPr>
            </w:pPr>
            <w:r w:rsidRPr="00991A13">
              <w:rPr>
                <w:rFonts w:eastAsia="Times New Roman"/>
                <w:iCs/>
                <w:lang w:eastAsia="ru-RU"/>
              </w:rPr>
              <w:t>По мере необходимости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9" w:rsidRDefault="00451962" w:rsidP="0090291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hd w:val="clear" w:color="auto" w:fill="FFFFFF"/>
                <w:lang w:eastAsia="ru-RU" w:bidi="ru-RU"/>
              </w:rPr>
              <w:t>Специалист  администрации, к должностным  обязанностям которого  относится  осуществление  муниципального  контроля</w:t>
            </w:r>
          </w:p>
        </w:tc>
      </w:tr>
    </w:tbl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outlineLvl w:val="1"/>
        <w:rPr>
          <w:rFonts w:eastAsia="Times New Roman"/>
          <w:b/>
          <w:bCs/>
          <w:lang w:eastAsia="ru-RU"/>
        </w:rPr>
      </w:pP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sz w:val="28"/>
          <w:szCs w:val="28"/>
          <w:lang w:eastAsia="ru-RU"/>
        </w:rPr>
      </w:pPr>
      <w:r w:rsidRPr="00991A13">
        <w:rPr>
          <w:rFonts w:eastAsia="Times New Roman"/>
          <w:b/>
          <w:bCs/>
          <w:sz w:val="28"/>
          <w:szCs w:val="28"/>
          <w:lang w:eastAsia="ru-RU"/>
        </w:rPr>
        <w:t>Раздел 4. Показатели результативности и эффективности программы профилактики рисков причинения вреда</w:t>
      </w:r>
    </w:p>
    <w:p w:rsidR="005302E9" w:rsidRPr="00991A13" w:rsidRDefault="005302E9" w:rsidP="005302E9">
      <w:pPr>
        <w:widowControl/>
        <w:suppressAutoHyphens w:val="0"/>
        <w:autoSpaceDE w:val="0"/>
        <w:autoSpaceDN w:val="0"/>
        <w:adjustRightInd w:val="0"/>
        <w:ind w:firstLine="709"/>
        <w:jc w:val="center"/>
        <w:outlineLvl w:val="1"/>
        <w:rPr>
          <w:rFonts w:eastAsia="Times New Roman"/>
          <w:b/>
          <w:bCs/>
          <w:lang w:eastAsia="ru-RU"/>
        </w:rPr>
      </w:pPr>
    </w:p>
    <w:p w:rsidR="005C692F" w:rsidRPr="005C692F" w:rsidRDefault="00BB260B" w:rsidP="005C692F">
      <w:pPr>
        <w:pStyle w:val="a3"/>
        <w:widowControl/>
        <w:numPr>
          <w:ilvl w:val="0"/>
          <w:numId w:val="4"/>
        </w:numPr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Для оценки результативности и эффективности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Программы   устанавливаются следующие показатели результативности и эффективности:</w:t>
      </w:r>
    </w:p>
    <w:p w:rsidR="005C692F" w:rsidRPr="005C692F" w:rsidRDefault="00BB260B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 а) доля нарушений, выявленных в ходе проведения контрольных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 xml:space="preserve">(надзорных) мероприятий, осуществленных в отношении 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контролируемых лиц. Показатель рассчитывается как процентное соотношение количества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нарушений, выявленных в ходе проведения кон</w:t>
      </w:r>
      <w:r>
        <w:rPr>
          <w:rFonts w:eastAsia="Times New Roman"/>
          <w:color w:val="000000"/>
          <w:sz w:val="28"/>
          <w:szCs w:val="28"/>
          <w:lang w:eastAsia="ru-RU"/>
        </w:rPr>
        <w:t xml:space="preserve">трольных мероприятий, к общему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количеству проведенных контрольных мероприятий;</w:t>
      </w:r>
    </w:p>
    <w:p w:rsidR="005C692F" w:rsidRPr="005C692F" w:rsidRDefault="00BB260B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       б) доля профилактических </w:t>
      </w:r>
      <w:r w:rsidR="005C692F" w:rsidRPr="005C692F">
        <w:rPr>
          <w:rFonts w:eastAsia="Times New Roman"/>
          <w:color w:val="000000"/>
          <w:sz w:val="28"/>
          <w:szCs w:val="28"/>
          <w:lang w:eastAsia="ru-RU"/>
        </w:rPr>
        <w:t>мероприятий  в  объеме  контрольных  мероприятий.  Показатель  рассчитывается  как  отношение  количества  проведенных  профилактических  мероприятий  к  количеству  проведенных  контрольных  мероприятий.   Ожидается ежегодный рост указанного показателя.</w:t>
      </w:r>
    </w:p>
    <w:p w:rsidR="005C692F" w:rsidRPr="005C692F" w:rsidRDefault="005C692F" w:rsidP="005C692F">
      <w:pPr>
        <w:widowControl/>
        <w:shd w:val="clear" w:color="auto" w:fill="FFFFFF"/>
        <w:suppressAutoHyphens w:val="0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C692F">
        <w:rPr>
          <w:rFonts w:eastAsia="Times New Roman"/>
          <w:color w:val="000000"/>
          <w:sz w:val="28"/>
          <w:szCs w:val="28"/>
          <w:lang w:eastAsia="ru-RU"/>
        </w:rPr>
        <w:t xml:space="preserve">2.  Сведения о достижении показателей результативности и эффективности  Программы включаются местной администрацией в состав доклада о виде  муниципального контроля в соответствии со статьей 30 Федерального закона </w:t>
      </w:r>
      <w:r w:rsidRPr="005C692F">
        <w:rPr>
          <w:rFonts w:eastAsia="Times New Roman"/>
          <w:color w:val="000000"/>
          <w:sz w:val="28"/>
          <w:szCs w:val="28"/>
          <w:lang w:eastAsia="ru-RU"/>
        </w:rPr>
        <w:lastRenderedPageBreak/>
        <w:t>«О  государственном контроле (надзоре) и муниципальном контроле в Российской  Федерации».</w:t>
      </w:r>
    </w:p>
    <w:p w:rsidR="005302E9" w:rsidRPr="00991A13" w:rsidRDefault="005302E9" w:rsidP="005C692F">
      <w:pPr>
        <w:widowControl/>
        <w:suppressAutoHyphens w:val="0"/>
        <w:ind w:firstLine="709"/>
        <w:jc w:val="both"/>
        <w:rPr>
          <w:rFonts w:eastAsia="Times New Roman"/>
          <w:lang w:eastAsia="ru-RU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C692F" w:rsidRDefault="005C692F" w:rsidP="005302E9">
      <w:pPr>
        <w:spacing w:line="200" w:lineRule="atLeast"/>
        <w:ind w:left="-142" w:right="-427"/>
        <w:jc w:val="both"/>
        <w:rPr>
          <w:sz w:val="28"/>
          <w:szCs w:val="28"/>
        </w:rPr>
      </w:pPr>
    </w:p>
    <w:p w:rsidR="005302E9" w:rsidRPr="00991A13" w:rsidRDefault="005302E9" w:rsidP="005302E9">
      <w:pPr>
        <w:widowControl/>
        <w:suppressAutoHyphens w:val="0"/>
        <w:ind w:firstLine="709"/>
        <w:rPr>
          <w:rFonts w:eastAsia="Times New Roman"/>
          <w:lang w:eastAsia="ru-RU"/>
        </w:rPr>
      </w:pPr>
    </w:p>
    <w:p w:rsidR="005302E9" w:rsidRPr="00991A13" w:rsidRDefault="005302E9" w:rsidP="005302E9">
      <w:pPr>
        <w:suppressAutoHyphens w:val="0"/>
        <w:jc w:val="both"/>
        <w:rPr>
          <w:rFonts w:eastAsia="Times New Roman"/>
          <w:sz w:val="28"/>
          <w:szCs w:val="20"/>
          <w:lang w:eastAsia="ru-RU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5302E9" w:rsidRDefault="005302E9" w:rsidP="005302E9">
      <w:pPr>
        <w:pStyle w:val="a5"/>
        <w:spacing w:before="0" w:beforeAutospacing="0" w:after="0"/>
        <w:ind w:left="-284"/>
        <w:rPr>
          <w:sz w:val="27"/>
          <w:szCs w:val="27"/>
        </w:rPr>
      </w:pPr>
    </w:p>
    <w:p w:rsidR="001C3015" w:rsidRDefault="001C3015"/>
    <w:sectPr w:rsidR="001C3015" w:rsidSect="001C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14" w:rsidRDefault="00107514" w:rsidP="00A652FE">
      <w:r>
        <w:separator/>
      </w:r>
    </w:p>
  </w:endnote>
  <w:endnote w:type="continuationSeparator" w:id="0">
    <w:p w:rsidR="00107514" w:rsidRDefault="00107514" w:rsidP="00A6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omiFont 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14" w:rsidRDefault="00107514" w:rsidP="00A652FE">
      <w:r>
        <w:separator/>
      </w:r>
    </w:p>
  </w:footnote>
  <w:footnote w:type="continuationSeparator" w:id="0">
    <w:p w:rsidR="00107514" w:rsidRDefault="00107514" w:rsidP="00A652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069F"/>
    <w:multiLevelType w:val="hybridMultilevel"/>
    <w:tmpl w:val="E924BFF0"/>
    <w:lvl w:ilvl="0" w:tplc="573E48D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822163F"/>
    <w:multiLevelType w:val="hybridMultilevel"/>
    <w:tmpl w:val="2FA66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57FBB"/>
    <w:multiLevelType w:val="hybridMultilevel"/>
    <w:tmpl w:val="AC5E06C2"/>
    <w:lvl w:ilvl="0" w:tplc="9258C374">
      <w:start w:val="1"/>
      <w:numFmt w:val="decimal"/>
      <w:lvlText w:val="%1."/>
      <w:lvlJc w:val="left"/>
      <w:pPr>
        <w:ind w:left="405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794A690D"/>
    <w:multiLevelType w:val="hybridMultilevel"/>
    <w:tmpl w:val="37E251D2"/>
    <w:lvl w:ilvl="0" w:tplc="8C0289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02E9"/>
    <w:rsid w:val="000363BF"/>
    <w:rsid w:val="00047553"/>
    <w:rsid w:val="000C6D53"/>
    <w:rsid w:val="00107514"/>
    <w:rsid w:val="00165F97"/>
    <w:rsid w:val="001C3015"/>
    <w:rsid w:val="00224F08"/>
    <w:rsid w:val="00281FC6"/>
    <w:rsid w:val="00451962"/>
    <w:rsid w:val="004927E7"/>
    <w:rsid w:val="004D5032"/>
    <w:rsid w:val="005302E9"/>
    <w:rsid w:val="00546F55"/>
    <w:rsid w:val="005C692F"/>
    <w:rsid w:val="005E2442"/>
    <w:rsid w:val="007523DB"/>
    <w:rsid w:val="008D3A6B"/>
    <w:rsid w:val="008F6B2F"/>
    <w:rsid w:val="0096139C"/>
    <w:rsid w:val="0098591C"/>
    <w:rsid w:val="009C060C"/>
    <w:rsid w:val="009F11DD"/>
    <w:rsid w:val="00A652FE"/>
    <w:rsid w:val="00BA1EA2"/>
    <w:rsid w:val="00BB260B"/>
    <w:rsid w:val="00BE5CB8"/>
    <w:rsid w:val="00CB0896"/>
    <w:rsid w:val="00DF14F0"/>
    <w:rsid w:val="00E06B9B"/>
    <w:rsid w:val="00E35CD3"/>
    <w:rsid w:val="00E93693"/>
    <w:rsid w:val="00F36EA6"/>
    <w:rsid w:val="00F43598"/>
    <w:rsid w:val="00FC323E"/>
    <w:rsid w:val="00FE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60885A-1722-47F3-A3EB-FA754D065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5302E9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302E9"/>
    <w:pPr>
      <w:widowControl/>
      <w:suppressAutoHyphens w:val="0"/>
      <w:spacing w:before="100" w:beforeAutospacing="1" w:after="119"/>
    </w:pPr>
    <w:rPr>
      <w:rFonts w:eastAsia="Times New Roman"/>
      <w:lang w:eastAsia="ru-RU"/>
    </w:rPr>
  </w:style>
  <w:style w:type="paragraph" w:customStyle="1" w:styleId="ConsPlusNormal">
    <w:name w:val="ConsPlusNormal"/>
    <w:rsid w:val="005302E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character" w:customStyle="1" w:styleId="a6">
    <w:name w:val="Основной текст_"/>
    <w:link w:val="3"/>
    <w:uiPriority w:val="99"/>
    <w:locked/>
    <w:rsid w:val="005302E9"/>
    <w:rPr>
      <w:rFonts w:ascii="Times New Roman" w:hAnsi="Times New Roman"/>
      <w:sz w:val="27"/>
      <w:shd w:val="clear" w:color="auto" w:fill="FFFFFF"/>
    </w:rPr>
  </w:style>
  <w:style w:type="paragraph" w:customStyle="1" w:styleId="3">
    <w:name w:val="Основной текст3"/>
    <w:basedOn w:val="a"/>
    <w:link w:val="a6"/>
    <w:uiPriority w:val="99"/>
    <w:rsid w:val="005302E9"/>
    <w:pPr>
      <w:widowControl/>
      <w:shd w:val="clear" w:color="auto" w:fill="FFFFFF"/>
      <w:suppressAutoHyphens w:val="0"/>
      <w:spacing w:before="360" w:after="540" w:line="240" w:lineRule="atLeast"/>
      <w:ind w:hanging="300"/>
    </w:pPr>
    <w:rPr>
      <w:rFonts w:eastAsiaTheme="minorHAnsi" w:cstheme="minorBidi"/>
      <w:sz w:val="27"/>
      <w:szCs w:val="22"/>
      <w:lang w:eastAsia="en-US"/>
    </w:rPr>
  </w:style>
  <w:style w:type="character" w:customStyle="1" w:styleId="a4">
    <w:name w:val="Абзац списка Знак"/>
    <w:link w:val="a3"/>
    <w:locked/>
    <w:rsid w:val="005302E9"/>
    <w:rPr>
      <w:rFonts w:ascii="Times New Roman" w:eastAsia="Andale Sans UI" w:hAnsi="Times New Roman" w:cs="Times New Roman"/>
      <w:sz w:val="24"/>
      <w:szCs w:val="24"/>
      <w:lang w:eastAsia="zh-CN"/>
    </w:rPr>
  </w:style>
  <w:style w:type="paragraph" w:customStyle="1" w:styleId="ConsTitle">
    <w:name w:val="ConsTitle"/>
    <w:rsid w:val="009613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7">
    <w:name w:val="Emphasis"/>
    <w:qFormat/>
    <w:rsid w:val="00E93693"/>
    <w:rPr>
      <w:i/>
      <w:iCs/>
    </w:rPr>
  </w:style>
  <w:style w:type="paragraph" w:styleId="a8">
    <w:name w:val="footnote text"/>
    <w:basedOn w:val="a"/>
    <w:link w:val="a9"/>
    <w:rsid w:val="00A652FE"/>
    <w:pPr>
      <w:widowControl/>
      <w:suppressAutoHyphens w:val="0"/>
    </w:pPr>
    <w:rPr>
      <w:rFonts w:eastAsia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A65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A652FE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0363B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363BF"/>
    <w:rPr>
      <w:rFonts w:ascii="Segoe UI" w:eastAsia="Andale Sans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2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Позтыкерес1</cp:lastModifiedBy>
  <cp:revision>13</cp:revision>
  <cp:lastPrinted>2024-12-16T13:18:00Z</cp:lastPrinted>
  <dcterms:created xsi:type="dcterms:W3CDTF">2022-02-21T06:43:00Z</dcterms:created>
  <dcterms:modified xsi:type="dcterms:W3CDTF">2024-12-16T13:18:00Z</dcterms:modified>
</cp:coreProperties>
</file>