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3967"/>
        <w:gridCol w:w="958"/>
        <w:gridCol w:w="913"/>
        <w:gridCol w:w="4038"/>
        <w:gridCol w:w="264"/>
      </w:tblGrid>
      <w:tr w:rsidR="009E465C" w:rsidRPr="009E465C" w:rsidTr="00FB2D43">
        <w:trPr>
          <w:trHeight w:val="1112"/>
        </w:trPr>
        <w:tc>
          <w:tcPr>
            <w:tcW w:w="3967" w:type="dxa"/>
          </w:tcPr>
          <w:p w:rsidR="00781F44" w:rsidRDefault="0087161B" w:rsidP="00781F44">
            <w:pPr>
              <w:rPr>
                <w:b/>
              </w:rPr>
            </w:pPr>
            <w:proofErr w:type="spellStart"/>
            <w:r>
              <w:rPr>
                <w:b/>
              </w:rPr>
              <w:t>пр</w:t>
            </w:r>
            <w:proofErr w:type="gramStart"/>
            <w:r w:rsidR="00C1702A">
              <w:rPr>
                <w:b/>
              </w:rPr>
              <w:t>«П</w:t>
            </w:r>
            <w:proofErr w:type="gramEnd"/>
            <w:r w:rsidR="00C1702A">
              <w:rPr>
                <w:b/>
              </w:rPr>
              <w:t>озтыкерöс</w:t>
            </w:r>
            <w:proofErr w:type="spellEnd"/>
            <w:r w:rsidR="00781F44">
              <w:rPr>
                <w:b/>
              </w:rPr>
              <w:t xml:space="preserve">» </w:t>
            </w:r>
            <w:r w:rsidR="00781F44">
              <w:rPr>
                <w:b/>
              </w:rPr>
              <w:br/>
            </w:r>
            <w:proofErr w:type="spellStart"/>
            <w:r w:rsidR="00781F44">
              <w:rPr>
                <w:b/>
              </w:rPr>
              <w:t>сикт</w:t>
            </w:r>
            <w:proofErr w:type="spellEnd"/>
            <w:r w:rsidR="00781F44">
              <w:rPr>
                <w:b/>
              </w:rPr>
              <w:t xml:space="preserve"> </w:t>
            </w:r>
            <w:proofErr w:type="spellStart"/>
            <w:r w:rsidR="00781F44">
              <w:rPr>
                <w:b/>
              </w:rPr>
              <w:t>овмöдчöминса</w:t>
            </w:r>
            <w:proofErr w:type="spellEnd"/>
            <w:r w:rsidR="00781F44">
              <w:rPr>
                <w:b/>
              </w:rPr>
              <w:t xml:space="preserve"> </w:t>
            </w:r>
            <w:proofErr w:type="spellStart"/>
            <w:r w:rsidR="00781F44">
              <w:rPr>
                <w:b/>
              </w:rPr>
              <w:t>муниципальнöй</w:t>
            </w:r>
            <w:proofErr w:type="spellEnd"/>
            <w:r w:rsidR="00781F44">
              <w:rPr>
                <w:b/>
              </w:rPr>
              <w:t xml:space="preserve"> </w:t>
            </w:r>
            <w:proofErr w:type="spellStart"/>
            <w:r w:rsidR="00781F44">
              <w:rPr>
                <w:b/>
              </w:rPr>
              <w:t>юкöнса</w:t>
            </w:r>
            <w:proofErr w:type="spellEnd"/>
            <w:r w:rsidR="00781F44">
              <w:rPr>
                <w:b/>
              </w:rPr>
              <w:t xml:space="preserve"> администрация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9E465C" w:rsidRPr="009E465C" w:rsidRDefault="00781F44" w:rsidP="009E465C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30320065" r:id="rId7"/>
              </w:object>
            </w:r>
          </w:p>
        </w:tc>
        <w:tc>
          <w:tcPr>
            <w:tcW w:w="4302" w:type="dxa"/>
            <w:gridSpan w:val="2"/>
          </w:tcPr>
          <w:p w:rsidR="00781F44" w:rsidRDefault="00781F44" w:rsidP="009E465C">
            <w:pPr>
              <w:spacing w:before="0" w:beforeAutospacing="0" w:after="0" w:afterAutospacing="0"/>
              <w:ind w:right="-108"/>
              <w:rPr>
                <w:b/>
              </w:rPr>
            </w:pPr>
            <w:r>
              <w:rPr>
                <w:b/>
              </w:rPr>
              <w:t xml:space="preserve">Администрация муниципального образования сельского поселения </w:t>
            </w:r>
          </w:p>
          <w:p w:rsidR="009E465C" w:rsidRPr="009E465C" w:rsidRDefault="00C1702A" w:rsidP="009E465C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>«Позтыкерес</w:t>
            </w:r>
            <w:r w:rsidR="00781F44">
              <w:rPr>
                <w:b/>
              </w:rPr>
              <w:t>»</w:t>
            </w:r>
          </w:p>
        </w:tc>
      </w:tr>
      <w:tr w:rsidR="009E465C" w:rsidRPr="009E465C" w:rsidTr="00FB2D43">
        <w:trPr>
          <w:gridAfter w:val="1"/>
          <w:wAfter w:w="264" w:type="dxa"/>
          <w:cantSplit/>
          <w:trHeight w:val="597"/>
        </w:trPr>
        <w:tc>
          <w:tcPr>
            <w:tcW w:w="9876" w:type="dxa"/>
            <w:gridSpan w:val="4"/>
          </w:tcPr>
          <w:p w:rsidR="009E465C" w:rsidRPr="009E465C" w:rsidRDefault="009E465C" w:rsidP="009E465C">
            <w:pPr>
              <w:keepNext/>
              <w:spacing w:before="240" w:beforeAutospacing="0" w:after="60" w:afterAutospacing="0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9E465C"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  <w:lang w:eastAsia="ru-RU"/>
              </w:rPr>
            </w:pP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</w:rPr>
            </w:pPr>
            <w:r w:rsidRPr="009E465C">
              <w:rPr>
                <w:rFonts w:eastAsia="Times New Roman"/>
                <w:b/>
                <w:sz w:val="32"/>
                <w:szCs w:val="24"/>
                <w:lang w:eastAsia="ru-RU"/>
              </w:rPr>
              <w:t xml:space="preserve">ПОСТАНОВЛЕНИЕ </w:t>
            </w:r>
          </w:p>
        </w:tc>
      </w:tr>
      <w:tr w:rsidR="009E465C" w:rsidRPr="009E465C" w:rsidTr="00FB2D43">
        <w:trPr>
          <w:gridAfter w:val="1"/>
          <w:wAfter w:w="264" w:type="dxa"/>
          <w:cantSplit/>
          <w:trHeight w:val="876"/>
        </w:trPr>
        <w:tc>
          <w:tcPr>
            <w:tcW w:w="4925" w:type="dxa"/>
            <w:gridSpan w:val="2"/>
          </w:tcPr>
          <w:p w:rsidR="009E465C" w:rsidRPr="009E465C" w:rsidRDefault="009E465C" w:rsidP="00E73E2F">
            <w:pPr>
              <w:keepNext/>
              <w:snapToGrid w:val="0"/>
              <w:spacing w:before="240" w:beforeAutospacing="0" w:after="60" w:afterAutospacing="0" w:line="276" w:lineRule="auto"/>
              <w:jc w:val="left"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9E465C">
              <w:rPr>
                <w:rFonts w:eastAsia="Times New Roman" w:cs="Arial"/>
                <w:b/>
                <w:bCs/>
                <w:iCs/>
              </w:rPr>
              <w:t xml:space="preserve">от </w:t>
            </w:r>
            <w:r w:rsidR="00C1702A">
              <w:rPr>
                <w:rFonts w:eastAsia="Times New Roman" w:cs="Arial"/>
                <w:b/>
                <w:bCs/>
                <w:iCs/>
              </w:rPr>
              <w:t>25</w:t>
            </w:r>
            <w:r w:rsidR="00781F44">
              <w:rPr>
                <w:rFonts w:eastAsia="Times New Roman" w:cs="Arial"/>
                <w:b/>
                <w:bCs/>
                <w:iCs/>
              </w:rPr>
              <w:t xml:space="preserve"> апреля</w:t>
            </w:r>
            <w:r w:rsidRPr="009E465C">
              <w:rPr>
                <w:rFonts w:eastAsia="Times New Roman" w:cs="Arial"/>
                <w:b/>
                <w:bCs/>
                <w:iCs/>
              </w:rPr>
              <w:t xml:space="preserve"> 201</w:t>
            </w:r>
            <w:r>
              <w:rPr>
                <w:rFonts w:eastAsia="Times New Roman" w:cs="Arial"/>
                <w:b/>
                <w:bCs/>
                <w:iCs/>
              </w:rPr>
              <w:t>9</w:t>
            </w:r>
            <w:r w:rsidRPr="009E465C">
              <w:rPr>
                <w:rFonts w:eastAsia="Times New Roman" w:cs="Arial"/>
                <w:b/>
                <w:bCs/>
                <w:iCs/>
              </w:rPr>
              <w:t xml:space="preserve"> года    </w:t>
            </w:r>
          </w:p>
        </w:tc>
        <w:tc>
          <w:tcPr>
            <w:tcW w:w="4951" w:type="dxa"/>
            <w:gridSpan w:val="2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  <w:r w:rsidRPr="009E465C">
              <w:rPr>
                <w:rFonts w:eastAsia="Times New Roman"/>
                <w:b/>
                <w:szCs w:val="24"/>
              </w:rPr>
              <w:t xml:space="preserve"> № </w:t>
            </w:r>
            <w:r w:rsidR="00C1702A">
              <w:rPr>
                <w:rFonts w:eastAsia="Times New Roman"/>
                <w:b/>
                <w:szCs w:val="24"/>
              </w:rPr>
              <w:t>11</w:t>
            </w:r>
            <w:r w:rsidRPr="009E465C">
              <w:rPr>
                <w:rFonts w:eastAsia="Times New Roman"/>
                <w:b/>
                <w:szCs w:val="24"/>
              </w:rPr>
              <w:t xml:space="preserve">     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</w:p>
        </w:tc>
      </w:tr>
      <w:tr w:rsidR="009E465C" w:rsidRPr="009E465C" w:rsidTr="00FB2D43">
        <w:trPr>
          <w:gridAfter w:val="1"/>
          <w:wAfter w:w="264" w:type="dxa"/>
          <w:cantSplit/>
          <w:trHeight w:val="343"/>
        </w:trPr>
        <w:tc>
          <w:tcPr>
            <w:tcW w:w="9876" w:type="dxa"/>
            <w:gridSpan w:val="4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szCs w:val="24"/>
              </w:rPr>
            </w:pPr>
            <w:r w:rsidRPr="009E465C">
              <w:rPr>
                <w:rFonts w:eastAsia="Times New Roman"/>
                <w:szCs w:val="24"/>
              </w:rPr>
              <w:t xml:space="preserve">(Республика Коми, Корткеросский район, с. </w:t>
            </w:r>
            <w:r w:rsidR="00C1702A">
              <w:rPr>
                <w:rFonts w:eastAsia="Times New Roman"/>
                <w:szCs w:val="24"/>
              </w:rPr>
              <w:t>Позтыкерес</w:t>
            </w:r>
            <w:r w:rsidRPr="009E465C">
              <w:rPr>
                <w:rFonts w:eastAsia="Times New Roman"/>
                <w:szCs w:val="24"/>
              </w:rPr>
              <w:t xml:space="preserve">) 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szCs w:val="24"/>
              </w:rPr>
            </w:pPr>
          </w:p>
          <w:p w:rsidR="009E465C" w:rsidRPr="009E465C" w:rsidRDefault="009E465C" w:rsidP="00EC7675">
            <w:pPr>
              <w:spacing w:before="0" w:beforeAutospacing="0" w:after="0" w:afterAutospacing="0"/>
              <w:rPr>
                <w:rFonts w:eastAsia="Times New Roman"/>
                <w:b/>
                <w:sz w:val="32"/>
                <w:szCs w:val="32"/>
              </w:rPr>
            </w:pPr>
          </w:p>
        </w:tc>
      </w:tr>
    </w:tbl>
    <w:p w:rsidR="009E465C" w:rsidRPr="009E465C" w:rsidRDefault="009E465C" w:rsidP="009E465C">
      <w:pPr>
        <w:spacing w:before="0" w:beforeAutospacing="0" w:after="0" w:afterAutospacing="0"/>
        <w:jc w:val="left"/>
        <w:rPr>
          <w:rFonts w:eastAsia="Times New Roman"/>
          <w:sz w:val="24"/>
          <w:szCs w:val="24"/>
          <w:lang w:eastAsia="ru-RU"/>
        </w:rPr>
      </w:pPr>
    </w:p>
    <w:p w:rsidR="00224606" w:rsidRPr="005D10E3" w:rsidRDefault="00224606" w:rsidP="0022460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D10E3">
        <w:rPr>
          <w:rFonts w:ascii="Times New Roman" w:hAnsi="Times New Roman" w:cs="Times New Roman"/>
          <w:sz w:val="32"/>
          <w:szCs w:val="32"/>
        </w:rPr>
        <w:t>Об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10E3">
        <w:rPr>
          <w:rFonts w:ascii="Times New Roman" w:hAnsi="Times New Roman" w:cs="Times New Roman"/>
          <w:sz w:val="32"/>
          <w:szCs w:val="32"/>
        </w:rPr>
        <w:t>утверждении порядка формирования, утверждения</w:t>
      </w:r>
    </w:p>
    <w:p w:rsidR="00224606" w:rsidRPr="005D10E3" w:rsidRDefault="00224606" w:rsidP="0022460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ведения плана</w:t>
      </w:r>
      <w:r w:rsidRPr="005D10E3">
        <w:rPr>
          <w:rFonts w:ascii="Times New Roman" w:hAnsi="Times New Roman" w:cs="Times New Roman"/>
          <w:sz w:val="32"/>
          <w:szCs w:val="32"/>
        </w:rPr>
        <w:t xml:space="preserve"> закупок товаров, работ, услуг</w:t>
      </w:r>
    </w:p>
    <w:p w:rsidR="00224606" w:rsidRPr="005D10E3" w:rsidRDefault="00224606" w:rsidP="0022460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D10E3">
        <w:rPr>
          <w:rFonts w:ascii="Times New Roman" w:hAnsi="Times New Roman" w:cs="Times New Roman"/>
          <w:sz w:val="32"/>
          <w:szCs w:val="32"/>
        </w:rPr>
        <w:t xml:space="preserve">для обеспечения муниципальных нужд </w:t>
      </w:r>
      <w:r w:rsidR="00C1702A">
        <w:rPr>
          <w:rFonts w:ascii="Times New Roman" w:hAnsi="Times New Roman" w:cs="Times New Roman"/>
          <w:sz w:val="32"/>
          <w:szCs w:val="32"/>
        </w:rPr>
        <w:t>сельского поселения «Позтыкерес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224606" w:rsidRDefault="00224606" w:rsidP="00224606">
      <w:pPr>
        <w:pStyle w:val="ConsPlusNormal"/>
      </w:pPr>
    </w:p>
    <w:p w:rsidR="00224606" w:rsidRDefault="00224606" w:rsidP="002246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C25B8F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8" w:history="1">
        <w:r w:rsidRPr="00C25B8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5B8F">
        <w:rPr>
          <w:rFonts w:ascii="Times New Roman" w:hAnsi="Times New Roman" w:cs="Times New Roman"/>
          <w:sz w:val="28"/>
          <w:szCs w:val="28"/>
        </w:rPr>
        <w:t xml:space="preserve"> от 05 апреля 2013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B8F"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администрация </w:t>
      </w:r>
      <w:r w:rsidR="00C1702A">
        <w:rPr>
          <w:rFonts w:ascii="Times New Roman" w:hAnsi="Times New Roman" w:cs="Times New Roman"/>
          <w:sz w:val="28"/>
          <w:szCs w:val="28"/>
        </w:rPr>
        <w:t>сельского поселения «Позтыкерес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5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606" w:rsidRDefault="00224606" w:rsidP="002246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606" w:rsidRPr="00C25B8F" w:rsidRDefault="00224606" w:rsidP="002246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C25B8F">
        <w:rPr>
          <w:rFonts w:ascii="Times New Roman" w:hAnsi="Times New Roman" w:cs="Times New Roman"/>
          <w:sz w:val="28"/>
          <w:szCs w:val="28"/>
        </w:rPr>
        <w:t>:</w:t>
      </w:r>
    </w:p>
    <w:p w:rsidR="00224606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24606" w:rsidRPr="005D10E3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0E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5D10E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D10E3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10E3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C1702A">
        <w:rPr>
          <w:rFonts w:ascii="Times New Roman" w:hAnsi="Times New Roman" w:cs="Times New Roman"/>
          <w:sz w:val="28"/>
          <w:szCs w:val="28"/>
        </w:rPr>
        <w:t>я «Позтыкерес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10E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224606" w:rsidRPr="005D10E3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D10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B8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F56341">
        <w:rPr>
          <w:rFonts w:ascii="Times New Roman" w:hAnsi="Times New Roman" w:cs="Times New Roman"/>
          <w:sz w:val="28"/>
          <w:szCs w:val="28"/>
        </w:rPr>
        <w:t>с момента обнародования</w:t>
      </w:r>
      <w:r w:rsidRPr="00C25B8F">
        <w:rPr>
          <w:rFonts w:ascii="Times New Roman" w:hAnsi="Times New Roman" w:cs="Times New Roman"/>
          <w:sz w:val="28"/>
          <w:szCs w:val="28"/>
        </w:rPr>
        <w:t>.</w:t>
      </w:r>
    </w:p>
    <w:p w:rsidR="00224606" w:rsidRPr="005D10E3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D10E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F5634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E465C" w:rsidRPr="009E465C" w:rsidRDefault="009E465C" w:rsidP="00A73BB5">
      <w:pPr>
        <w:spacing w:before="0" w:beforeAutospacing="0" w:after="0" w:afterAutospacing="0"/>
        <w:jc w:val="both"/>
        <w:rPr>
          <w:rFonts w:eastAsia="Times New Roman"/>
          <w:lang w:eastAsia="ru-RU"/>
        </w:rPr>
      </w:pPr>
    </w:p>
    <w:p w:rsidR="009E465C" w:rsidRPr="009E465C" w:rsidRDefault="00C1702A" w:rsidP="009E465C">
      <w:pPr>
        <w:spacing w:before="0" w:beforeAutospacing="0" w:after="0" w:afterAutospacing="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Глава сельского поселения</w:t>
      </w:r>
      <w:r w:rsidR="00BD56AB">
        <w:rPr>
          <w:rFonts w:eastAsia="Times New Roman"/>
          <w:b/>
          <w:lang w:eastAsia="ru-RU"/>
        </w:rPr>
        <w:t xml:space="preserve">                        </w:t>
      </w:r>
      <w:r>
        <w:rPr>
          <w:rFonts w:eastAsia="Times New Roman"/>
          <w:b/>
          <w:lang w:eastAsia="ru-RU"/>
        </w:rPr>
        <w:t xml:space="preserve">          А. Ю. </w:t>
      </w:r>
      <w:proofErr w:type="spellStart"/>
      <w:r>
        <w:rPr>
          <w:rFonts w:eastAsia="Times New Roman"/>
          <w:b/>
          <w:lang w:eastAsia="ru-RU"/>
        </w:rPr>
        <w:t>Пузыревская</w:t>
      </w:r>
      <w:proofErr w:type="spellEnd"/>
    </w:p>
    <w:p w:rsidR="00266B76" w:rsidRDefault="00266B76"/>
    <w:p w:rsidR="00224606" w:rsidRDefault="00224606"/>
    <w:p w:rsidR="00224606" w:rsidRDefault="00224606"/>
    <w:p w:rsidR="00343D00" w:rsidRDefault="00343D00"/>
    <w:p w:rsidR="00224606" w:rsidRPr="00857AB4" w:rsidRDefault="00224606" w:rsidP="002246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857AB4">
        <w:rPr>
          <w:rFonts w:ascii="Times New Roman" w:hAnsi="Times New Roman" w:cs="Times New Roman"/>
          <w:sz w:val="24"/>
          <w:szCs w:val="24"/>
        </w:rPr>
        <w:t>Приложение</w:t>
      </w:r>
    </w:p>
    <w:p w:rsidR="00224606" w:rsidRDefault="00224606" w:rsidP="00224606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857AB4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AB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24606" w:rsidRPr="00857AB4" w:rsidRDefault="00C1702A" w:rsidP="00224606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«Позтыкерес</w:t>
      </w:r>
      <w:r w:rsidR="00224606">
        <w:rPr>
          <w:rFonts w:ascii="Times New Roman" w:hAnsi="Times New Roman" w:cs="Times New Roman"/>
          <w:sz w:val="24"/>
          <w:szCs w:val="24"/>
        </w:rPr>
        <w:t>»</w:t>
      </w:r>
    </w:p>
    <w:p w:rsidR="00224606" w:rsidRPr="00857AB4" w:rsidRDefault="00224606" w:rsidP="00224606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59617A">
        <w:rPr>
          <w:rFonts w:ascii="Times New Roman" w:hAnsi="Times New Roman" w:cs="Times New Roman"/>
          <w:sz w:val="24"/>
          <w:szCs w:val="24"/>
        </w:rPr>
        <w:t xml:space="preserve"> </w:t>
      </w:r>
      <w:r w:rsidR="00C1702A">
        <w:rPr>
          <w:rFonts w:ascii="Times New Roman" w:hAnsi="Times New Roman" w:cs="Times New Roman"/>
          <w:sz w:val="24"/>
          <w:szCs w:val="24"/>
        </w:rPr>
        <w:t>25.04.2019 года № 11</w:t>
      </w:r>
    </w:p>
    <w:p w:rsidR="00224606" w:rsidRDefault="00224606" w:rsidP="002246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24606" w:rsidRPr="00857AB4" w:rsidRDefault="00224606" w:rsidP="0022460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24606" w:rsidRPr="005D10E3" w:rsidRDefault="00224606" w:rsidP="002246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5D10E3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606" w:rsidRPr="005D10E3" w:rsidRDefault="00224606" w:rsidP="002246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0E3">
        <w:rPr>
          <w:rFonts w:ascii="Times New Roman" w:hAnsi="Times New Roman" w:cs="Times New Roman"/>
          <w:sz w:val="28"/>
          <w:szCs w:val="28"/>
        </w:rPr>
        <w:t xml:space="preserve">формирования, утверждения и ведения </w:t>
      </w:r>
      <w:r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5D10E3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0E3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r w:rsidR="00C1702A">
        <w:rPr>
          <w:rFonts w:ascii="Times New Roman" w:hAnsi="Times New Roman" w:cs="Times New Roman"/>
          <w:sz w:val="28"/>
          <w:szCs w:val="28"/>
        </w:rPr>
        <w:t>сельского поселения «Позтыкерес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24606" w:rsidRDefault="00224606" w:rsidP="002246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24606" w:rsidRPr="00857AB4" w:rsidRDefault="00224606" w:rsidP="002246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24606" w:rsidRPr="002A1E31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372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A3727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формирования, утверждения и ведения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3727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 w:rsidR="00C1702A">
        <w:rPr>
          <w:rFonts w:ascii="Times New Roman" w:hAnsi="Times New Roman" w:cs="Times New Roman"/>
          <w:sz w:val="28"/>
          <w:szCs w:val="28"/>
        </w:rPr>
        <w:t>сельского поселения «Позтыкерес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3727">
        <w:rPr>
          <w:rFonts w:ascii="Times New Roman" w:hAnsi="Times New Roman" w:cs="Times New Roman"/>
          <w:sz w:val="28"/>
          <w:szCs w:val="28"/>
        </w:rPr>
        <w:t xml:space="preserve"> (далее соответственно - Порядок, план закупок, закупки) в соответствии с Федеральным </w:t>
      </w:r>
      <w:hyperlink r:id="rId9" w:history="1">
        <w:r w:rsidRPr="001A37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3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05.04.2013 № 44-ФЗ «</w:t>
      </w:r>
      <w:r w:rsidRPr="001A372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1A3727">
        <w:rPr>
          <w:rFonts w:ascii="Times New Roman" w:hAnsi="Times New Roman" w:cs="Times New Roman"/>
          <w:sz w:val="28"/>
          <w:szCs w:val="28"/>
        </w:rPr>
        <w:t xml:space="preserve"> (далее - Федеральный закон о контрактной системе).</w:t>
      </w:r>
      <w:proofErr w:type="gramEnd"/>
    </w:p>
    <w:p w:rsidR="00224606" w:rsidRPr="002A1E31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Муниципальным заказчиком, действующим от имени муниципального образова</w:t>
      </w:r>
      <w:r w:rsidR="00C1702A">
        <w:rPr>
          <w:rFonts w:ascii="Times New Roman" w:hAnsi="Times New Roman"/>
          <w:sz w:val="28"/>
          <w:szCs w:val="28"/>
        </w:rPr>
        <w:t>ния сельского поселения «Позтыкерес</w:t>
      </w:r>
      <w:r>
        <w:rPr>
          <w:rFonts w:ascii="Times New Roman" w:hAnsi="Times New Roman"/>
          <w:sz w:val="28"/>
          <w:szCs w:val="28"/>
        </w:rPr>
        <w:t>» является администра</w:t>
      </w:r>
      <w:r w:rsidR="00C1702A">
        <w:rPr>
          <w:rFonts w:ascii="Times New Roman" w:hAnsi="Times New Roman"/>
          <w:sz w:val="28"/>
          <w:szCs w:val="28"/>
        </w:rPr>
        <w:t>ция сельского поселения «Позтыкерес</w:t>
      </w:r>
      <w:r>
        <w:rPr>
          <w:rFonts w:ascii="Times New Roman" w:hAnsi="Times New Roman"/>
          <w:sz w:val="28"/>
          <w:szCs w:val="28"/>
        </w:rPr>
        <w:t>» (далее – муниципальный заказчик).</w:t>
      </w:r>
    </w:p>
    <w:p w:rsidR="00224606" w:rsidRPr="001A3727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sz w:val="28"/>
          <w:szCs w:val="28"/>
        </w:rPr>
        <w:t>3. План</w:t>
      </w:r>
      <w:r w:rsidRPr="001A3727">
        <w:rPr>
          <w:rFonts w:ascii="Times New Roman" w:hAnsi="Times New Roman" w:cs="Times New Roman"/>
          <w:sz w:val="28"/>
          <w:szCs w:val="28"/>
        </w:rPr>
        <w:t xml:space="preserve"> закупок утвержд</w:t>
      </w:r>
      <w:r>
        <w:rPr>
          <w:rFonts w:ascii="Times New Roman" w:hAnsi="Times New Roman" w:cs="Times New Roman"/>
          <w:sz w:val="28"/>
          <w:szCs w:val="28"/>
        </w:rPr>
        <w:t xml:space="preserve">ается в течение 10 рабочих дней </w:t>
      </w:r>
      <w:r w:rsidRPr="001A3727">
        <w:rPr>
          <w:rFonts w:ascii="Times New Roman" w:hAnsi="Times New Roman" w:cs="Times New Roman"/>
          <w:sz w:val="28"/>
          <w:szCs w:val="28"/>
        </w:rPr>
        <w:t>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bookmarkStart w:id="2" w:name="P40"/>
      <w:bookmarkStart w:id="3" w:name="P42"/>
      <w:bookmarkStart w:id="4" w:name="P43"/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:rsidR="00224606" w:rsidRPr="001A3727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 закупок для обеспечения н</w:t>
      </w:r>
      <w:r w:rsidR="00C1702A">
        <w:rPr>
          <w:rFonts w:ascii="Times New Roman" w:hAnsi="Times New Roman" w:cs="Times New Roman"/>
          <w:sz w:val="28"/>
          <w:szCs w:val="28"/>
        </w:rPr>
        <w:t>ужд сельского поселения «Позтыкерес</w:t>
      </w:r>
      <w:r>
        <w:rPr>
          <w:rFonts w:ascii="Times New Roman" w:hAnsi="Times New Roman" w:cs="Times New Roman"/>
          <w:sz w:val="28"/>
          <w:szCs w:val="28"/>
        </w:rPr>
        <w:t xml:space="preserve">» формируется муниципальным заказчиком </w:t>
      </w:r>
      <w:r w:rsidRPr="001A3727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(очередной финансовый год) </w:t>
      </w:r>
      <w:r>
        <w:rPr>
          <w:rFonts w:ascii="Times New Roman" w:hAnsi="Times New Roman" w:cs="Times New Roman"/>
          <w:sz w:val="28"/>
          <w:szCs w:val="28"/>
        </w:rPr>
        <w:t xml:space="preserve">не позднее 1 ноября текущего года с учетом следующих положений: </w:t>
      </w:r>
    </w:p>
    <w:p w:rsidR="00224606" w:rsidRPr="001A3727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заказчик формирует план закупок </w:t>
      </w:r>
      <w:r w:rsidRPr="001A3727">
        <w:rPr>
          <w:rFonts w:ascii="Times New Roman" w:hAnsi="Times New Roman" w:cs="Times New Roman"/>
          <w:sz w:val="28"/>
          <w:szCs w:val="28"/>
        </w:rPr>
        <w:t xml:space="preserve">исходя из целей осуществления закупок, определенных с учетом положений </w:t>
      </w:r>
      <w:hyperlink r:id="rId10" w:history="1">
        <w:r w:rsidRPr="001A3727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1A3727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 закона о контрактной системе</w:t>
      </w:r>
      <w:r w:rsidRPr="001A3727">
        <w:rPr>
          <w:rFonts w:ascii="Times New Roman" w:hAnsi="Times New Roman" w:cs="Times New Roman"/>
          <w:sz w:val="28"/>
          <w:szCs w:val="28"/>
        </w:rPr>
        <w:t>;</w:t>
      </w:r>
    </w:p>
    <w:p w:rsidR="00224606" w:rsidRPr="001A3727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заказчик </w:t>
      </w:r>
      <w:r w:rsidRPr="001A3727">
        <w:rPr>
          <w:rFonts w:ascii="Times New Roman" w:hAnsi="Times New Roman" w:cs="Times New Roman"/>
          <w:sz w:val="28"/>
          <w:szCs w:val="28"/>
        </w:rPr>
        <w:t>корректиру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3727">
        <w:rPr>
          <w:rFonts w:ascii="Times New Roman" w:hAnsi="Times New Roman" w:cs="Times New Roman"/>
          <w:sz w:val="28"/>
          <w:szCs w:val="28"/>
        </w:rPr>
        <w:t xml:space="preserve">т </w:t>
      </w:r>
      <w:r w:rsidRPr="0087161B">
        <w:rPr>
          <w:rFonts w:ascii="Times New Roman" w:hAnsi="Times New Roman" w:cs="Times New Roman"/>
          <w:sz w:val="28"/>
          <w:szCs w:val="28"/>
          <w:highlight w:val="yellow"/>
        </w:rPr>
        <w:t>при необходимости</w:t>
      </w:r>
      <w:r w:rsidRPr="001A3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1A3727">
        <w:rPr>
          <w:rFonts w:ascii="Times New Roman" w:hAnsi="Times New Roman" w:cs="Times New Roman"/>
          <w:sz w:val="28"/>
          <w:szCs w:val="28"/>
        </w:rPr>
        <w:t xml:space="preserve"> закупок в процессе составления проектов бюджетных смет;</w:t>
      </w:r>
    </w:p>
    <w:p w:rsidR="00224606" w:rsidRPr="001A3727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87161B">
        <w:rPr>
          <w:rFonts w:ascii="Times New Roman" w:hAnsi="Times New Roman" w:cs="Times New Roman"/>
          <w:sz w:val="28"/>
          <w:szCs w:val="28"/>
          <w:highlight w:val="yellow"/>
        </w:rPr>
        <w:t>заказчик при необходимости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 xml:space="preserve"> уточняет сформированный план</w:t>
      </w:r>
      <w:r w:rsidRPr="001A3727">
        <w:rPr>
          <w:rFonts w:ascii="Times New Roman" w:hAnsi="Times New Roman" w:cs="Times New Roman"/>
          <w:sz w:val="28"/>
          <w:szCs w:val="28"/>
        </w:rPr>
        <w:t xml:space="preserve"> закупок, после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A3727">
        <w:rPr>
          <w:rFonts w:ascii="Times New Roman" w:hAnsi="Times New Roman" w:cs="Times New Roman"/>
          <w:sz w:val="28"/>
          <w:szCs w:val="28"/>
        </w:rPr>
        <w:t xml:space="preserve"> уточнения и доведения до </w:t>
      </w:r>
      <w:r>
        <w:rPr>
          <w:rFonts w:ascii="Times New Roman" w:hAnsi="Times New Roman" w:cs="Times New Roman"/>
          <w:sz w:val="28"/>
          <w:szCs w:val="28"/>
        </w:rPr>
        <w:t>муниципального заказчика</w:t>
      </w:r>
      <w:r w:rsidRPr="001A3727">
        <w:rPr>
          <w:rFonts w:ascii="Times New Roman" w:hAnsi="Times New Roman" w:cs="Times New Roman"/>
          <w:sz w:val="28"/>
          <w:szCs w:val="28"/>
        </w:rPr>
        <w:t xml:space="preserve">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3727">
        <w:rPr>
          <w:rFonts w:ascii="Times New Roman" w:hAnsi="Times New Roman" w:cs="Times New Roman"/>
          <w:sz w:val="28"/>
          <w:szCs w:val="28"/>
        </w:rPr>
        <w:t xml:space="preserve">т в сроки, установленные </w:t>
      </w:r>
      <w:hyperlink w:anchor="P38" w:history="1">
        <w:r w:rsidRPr="001A372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A3727">
        <w:rPr>
          <w:rFonts w:ascii="Times New Roman" w:hAnsi="Times New Roman" w:cs="Times New Roman"/>
          <w:sz w:val="28"/>
          <w:szCs w:val="28"/>
        </w:rPr>
        <w:t xml:space="preserve"> настоящего Порядка, сформированны</w:t>
      </w:r>
      <w:r>
        <w:rPr>
          <w:rFonts w:ascii="Times New Roman" w:hAnsi="Times New Roman" w:cs="Times New Roman"/>
          <w:sz w:val="28"/>
          <w:szCs w:val="28"/>
        </w:rPr>
        <w:t>й план</w:t>
      </w:r>
      <w:r w:rsidRPr="001A3727">
        <w:rPr>
          <w:rFonts w:ascii="Times New Roman" w:hAnsi="Times New Roman" w:cs="Times New Roman"/>
          <w:sz w:val="28"/>
          <w:szCs w:val="28"/>
        </w:rPr>
        <w:t xml:space="preserve">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606" w:rsidRPr="001A3727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A3727">
        <w:rPr>
          <w:rFonts w:ascii="Times New Roman" w:hAnsi="Times New Roman" w:cs="Times New Roman"/>
          <w:sz w:val="28"/>
          <w:szCs w:val="28"/>
        </w:rPr>
        <w:t>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224606" w:rsidRPr="001A3727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План</w:t>
      </w:r>
      <w:r w:rsidRPr="001A3727">
        <w:rPr>
          <w:rFonts w:ascii="Times New Roman" w:hAnsi="Times New Roman" w:cs="Times New Roman"/>
          <w:sz w:val="28"/>
          <w:szCs w:val="28"/>
        </w:rPr>
        <w:t xml:space="preserve"> закупок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3727">
        <w:rPr>
          <w:rFonts w:ascii="Times New Roman" w:hAnsi="Times New Roman" w:cs="Times New Roman"/>
          <w:sz w:val="28"/>
          <w:szCs w:val="28"/>
        </w:rPr>
        <w:t xml:space="preserve">тся на срок, соответствующий сроку действия решения Совета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="00C1702A">
        <w:rPr>
          <w:rFonts w:ascii="Times New Roman" w:hAnsi="Times New Roman" w:cs="Times New Roman"/>
          <w:sz w:val="28"/>
          <w:szCs w:val="28"/>
        </w:rPr>
        <w:t>ского поселения «Позтыкерес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3727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1702A">
        <w:rPr>
          <w:rFonts w:ascii="Times New Roman" w:hAnsi="Times New Roman" w:cs="Times New Roman"/>
          <w:sz w:val="28"/>
          <w:szCs w:val="28"/>
        </w:rPr>
        <w:t>сельского поселения «Позтыкерес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3727">
        <w:rPr>
          <w:rFonts w:ascii="Times New Roman" w:hAnsi="Times New Roman" w:cs="Times New Roman"/>
          <w:sz w:val="28"/>
          <w:szCs w:val="28"/>
        </w:rPr>
        <w:t>.</w:t>
      </w:r>
    </w:p>
    <w:p w:rsidR="00224606" w:rsidRPr="001A3727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план</w:t>
      </w:r>
      <w:r w:rsidRPr="001A3727">
        <w:rPr>
          <w:rFonts w:ascii="Times New Roman" w:hAnsi="Times New Roman" w:cs="Times New Roman"/>
          <w:sz w:val="28"/>
          <w:szCs w:val="28"/>
        </w:rPr>
        <w:t xml:space="preserve"> закупок муниципальн</w:t>
      </w:r>
      <w:r>
        <w:rPr>
          <w:rFonts w:ascii="Times New Roman" w:hAnsi="Times New Roman" w:cs="Times New Roman"/>
          <w:sz w:val="28"/>
          <w:szCs w:val="28"/>
        </w:rPr>
        <w:t>ого заказчика</w:t>
      </w:r>
      <w:r w:rsidRPr="001A3727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</w:t>
      </w:r>
      <w:r w:rsidRPr="001A3727">
        <w:rPr>
          <w:rFonts w:ascii="Times New Roman" w:hAnsi="Times New Roman" w:cs="Times New Roman"/>
          <w:sz w:val="28"/>
          <w:szCs w:val="28"/>
        </w:rPr>
        <w:t>включается информация о закупках, осуществление которых планируется по истечении планового периода. В этом сл</w:t>
      </w:r>
      <w:r>
        <w:rPr>
          <w:rFonts w:ascii="Times New Roman" w:hAnsi="Times New Roman" w:cs="Times New Roman"/>
          <w:sz w:val="28"/>
          <w:szCs w:val="28"/>
        </w:rPr>
        <w:t>учае информация вносится в план</w:t>
      </w:r>
      <w:r w:rsidRPr="001A3727">
        <w:rPr>
          <w:rFonts w:ascii="Times New Roman" w:hAnsi="Times New Roman" w:cs="Times New Roman"/>
          <w:sz w:val="28"/>
          <w:szCs w:val="28"/>
        </w:rPr>
        <w:t xml:space="preserve"> закупок на весь срок планируемых закупок с учетом особенностей, установленных настоящим Порядком.</w:t>
      </w:r>
    </w:p>
    <w:p w:rsidR="00224606" w:rsidRPr="001A3727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A37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 заказчик ведё</w:t>
      </w:r>
      <w:r w:rsidRPr="001A3727">
        <w:rPr>
          <w:rFonts w:ascii="Times New Roman" w:hAnsi="Times New Roman" w:cs="Times New Roman"/>
          <w:sz w:val="28"/>
          <w:szCs w:val="28"/>
        </w:rPr>
        <w:t xml:space="preserve">т план закупок в соответствии с положениями Федерального </w:t>
      </w:r>
      <w:hyperlink r:id="rId11" w:history="1">
        <w:r w:rsidRPr="001A372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727">
        <w:rPr>
          <w:rFonts w:ascii="Times New Roman" w:hAnsi="Times New Roman" w:cs="Times New Roman"/>
          <w:sz w:val="28"/>
          <w:szCs w:val="28"/>
        </w:rPr>
        <w:t xml:space="preserve"> о контрактной системе и настоящего Порядка. Основаниями для внесения изменений в утвержденны</w:t>
      </w:r>
      <w:r>
        <w:rPr>
          <w:rFonts w:ascii="Times New Roman" w:hAnsi="Times New Roman" w:cs="Times New Roman"/>
          <w:sz w:val="28"/>
          <w:szCs w:val="28"/>
        </w:rPr>
        <w:t>й план</w:t>
      </w:r>
      <w:r w:rsidRPr="001A3727">
        <w:rPr>
          <w:rFonts w:ascii="Times New Roman" w:hAnsi="Times New Roman" w:cs="Times New Roman"/>
          <w:sz w:val="28"/>
          <w:szCs w:val="28"/>
        </w:rPr>
        <w:t xml:space="preserve"> закупок в случаях необходимости являются:</w:t>
      </w:r>
    </w:p>
    <w:p w:rsidR="00224606" w:rsidRPr="001A3727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3727">
        <w:rPr>
          <w:rFonts w:ascii="Times New Roman" w:hAnsi="Times New Roman" w:cs="Times New Roman"/>
          <w:sz w:val="28"/>
          <w:szCs w:val="28"/>
        </w:rPr>
        <w:t>а) приведение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3727">
        <w:rPr>
          <w:rFonts w:ascii="Times New Roman" w:hAnsi="Times New Roman" w:cs="Times New Roman"/>
          <w:sz w:val="28"/>
          <w:szCs w:val="28"/>
        </w:rPr>
        <w:t xml:space="preserve"> закупок в соответствие с утвержденными изменениями целей осуществления закупок, определенных с учетом положений </w:t>
      </w:r>
      <w:hyperlink r:id="rId12" w:history="1">
        <w:r w:rsidRPr="001A3727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1A3727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и установленных в соответствии со </w:t>
      </w:r>
      <w:hyperlink r:id="rId13" w:history="1">
        <w:r w:rsidRPr="001A3727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1A3727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органов;</w:t>
      </w:r>
    </w:p>
    <w:p w:rsidR="00224606" w:rsidRPr="001A3727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3727">
        <w:rPr>
          <w:rFonts w:ascii="Times New Roman" w:hAnsi="Times New Roman" w:cs="Times New Roman"/>
          <w:sz w:val="28"/>
          <w:szCs w:val="28"/>
        </w:rPr>
        <w:t>б) приведение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3727">
        <w:rPr>
          <w:rFonts w:ascii="Times New Roman" w:hAnsi="Times New Roman" w:cs="Times New Roman"/>
          <w:sz w:val="28"/>
          <w:szCs w:val="28"/>
        </w:rPr>
        <w:t xml:space="preserve"> закупок в соответствие с 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 посе</w:t>
      </w:r>
      <w:r w:rsidR="00C1702A">
        <w:rPr>
          <w:rFonts w:ascii="Times New Roman" w:hAnsi="Times New Roman" w:cs="Times New Roman"/>
          <w:sz w:val="28"/>
          <w:szCs w:val="28"/>
        </w:rPr>
        <w:t>ления «Позтыкерес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3727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Совета </w:t>
      </w:r>
      <w:r w:rsidR="00C1702A">
        <w:rPr>
          <w:rFonts w:ascii="Times New Roman" w:hAnsi="Times New Roman" w:cs="Times New Roman"/>
          <w:sz w:val="28"/>
          <w:szCs w:val="28"/>
        </w:rPr>
        <w:t>сельского поселения «Позтыкерес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3727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1702A">
        <w:rPr>
          <w:rFonts w:ascii="Times New Roman" w:hAnsi="Times New Roman" w:cs="Times New Roman"/>
          <w:sz w:val="28"/>
          <w:szCs w:val="28"/>
        </w:rPr>
        <w:t>сельского поселения «Позтыкерес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3727">
        <w:rPr>
          <w:rFonts w:ascii="Times New Roman" w:hAnsi="Times New Roman" w:cs="Times New Roman"/>
          <w:sz w:val="28"/>
          <w:szCs w:val="28"/>
        </w:rPr>
        <w:t xml:space="preserve"> на текущий финансовый год (текущий финансовый год и плановый период);</w:t>
      </w:r>
    </w:p>
    <w:p w:rsidR="00224606" w:rsidRPr="001A3727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727">
        <w:rPr>
          <w:rFonts w:ascii="Times New Roman" w:hAnsi="Times New Roman" w:cs="Times New Roman"/>
          <w:sz w:val="28"/>
          <w:szCs w:val="28"/>
        </w:rPr>
        <w:t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Республики Коми, решений, поручений Правительства Республики Коми, муниципальных правовых актов, которые приняты после утверждения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3727">
        <w:rPr>
          <w:rFonts w:ascii="Times New Roman" w:hAnsi="Times New Roman" w:cs="Times New Roman"/>
          <w:sz w:val="28"/>
          <w:szCs w:val="28"/>
        </w:rPr>
        <w:t xml:space="preserve"> закупок и не приводят к изменению объема бюджетных ассигнований, утвержденных решением Совета </w:t>
      </w:r>
      <w:r w:rsidR="00C1702A">
        <w:rPr>
          <w:rFonts w:ascii="Times New Roman" w:hAnsi="Times New Roman" w:cs="Times New Roman"/>
          <w:sz w:val="28"/>
          <w:szCs w:val="28"/>
        </w:rPr>
        <w:t>сельского поселения «Позтыкерес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3727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1702A">
        <w:rPr>
          <w:rFonts w:ascii="Times New Roman" w:hAnsi="Times New Roman" w:cs="Times New Roman"/>
          <w:sz w:val="28"/>
          <w:szCs w:val="28"/>
        </w:rPr>
        <w:t>сельского поселения «Позтыкерес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372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24606" w:rsidRPr="001A3727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3727">
        <w:rPr>
          <w:rFonts w:ascii="Times New Roman" w:hAnsi="Times New Roman" w:cs="Times New Roman"/>
          <w:sz w:val="28"/>
          <w:szCs w:val="28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A3727">
        <w:rPr>
          <w:rFonts w:ascii="Times New Roman" w:hAnsi="Times New Roman" w:cs="Times New Roman"/>
          <w:sz w:val="28"/>
          <w:szCs w:val="28"/>
        </w:rPr>
        <w:t>;</w:t>
      </w:r>
    </w:p>
    <w:p w:rsidR="00224606" w:rsidRPr="001A3727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3727">
        <w:rPr>
          <w:rFonts w:ascii="Times New Roman" w:hAnsi="Times New Roman" w:cs="Times New Roman"/>
          <w:sz w:val="28"/>
          <w:szCs w:val="28"/>
        </w:rPr>
        <w:t>д) использование в соответствии с законодательством Российской Федерации экономии, полученной при осуществлении закуп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A3727">
        <w:rPr>
          <w:rFonts w:ascii="Times New Roman" w:hAnsi="Times New Roman" w:cs="Times New Roman"/>
          <w:sz w:val="28"/>
          <w:szCs w:val="28"/>
        </w:rPr>
        <w:t>;</w:t>
      </w:r>
    </w:p>
    <w:p w:rsidR="00224606" w:rsidRPr="001A3727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3727">
        <w:rPr>
          <w:rFonts w:ascii="Times New Roman" w:hAnsi="Times New Roman" w:cs="Times New Roman"/>
          <w:sz w:val="28"/>
          <w:szCs w:val="28"/>
        </w:rPr>
        <w:t xml:space="preserve">е) выдача предписания органами контроля, определенными </w:t>
      </w:r>
      <w:hyperlink r:id="rId14" w:history="1">
        <w:r w:rsidRPr="001A3727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1A3727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224606" w:rsidRPr="001A3727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3727">
        <w:rPr>
          <w:rFonts w:ascii="Times New Roman" w:hAnsi="Times New Roman" w:cs="Times New Roman"/>
          <w:sz w:val="28"/>
          <w:szCs w:val="28"/>
        </w:rPr>
        <w:t>ж) возникновение обстоятельств, предвидеть которые на дату утверждения плана закупок было невозможно.</w:t>
      </w:r>
    </w:p>
    <w:p w:rsidR="00224606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A3727">
        <w:rPr>
          <w:rFonts w:ascii="Times New Roman" w:hAnsi="Times New Roman" w:cs="Times New Roman"/>
          <w:sz w:val="28"/>
          <w:szCs w:val="28"/>
        </w:rPr>
        <w:t xml:space="preserve">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</w:t>
      </w:r>
      <w:hyperlink r:id="rId15" w:history="1">
        <w:r w:rsidRPr="001A37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3727">
        <w:rPr>
          <w:rFonts w:ascii="Times New Roman" w:hAnsi="Times New Roman" w:cs="Times New Roman"/>
          <w:sz w:val="28"/>
          <w:szCs w:val="28"/>
        </w:rPr>
        <w:t xml:space="preserve"> 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</w:t>
      </w:r>
      <w:r>
        <w:rPr>
          <w:rFonts w:ascii="Times New Roman" w:hAnsi="Times New Roman" w:cs="Times New Roman"/>
          <w:sz w:val="28"/>
          <w:szCs w:val="28"/>
        </w:rPr>
        <w:t>полнителя), контракты с которым</w:t>
      </w:r>
      <w:r w:rsidRPr="001A3727">
        <w:rPr>
          <w:rFonts w:ascii="Times New Roman" w:hAnsi="Times New Roman" w:cs="Times New Roman"/>
          <w:sz w:val="28"/>
          <w:szCs w:val="28"/>
        </w:rPr>
        <w:t xml:space="preserve"> планируются к заключению в течение указанного периода.</w:t>
      </w:r>
    </w:p>
    <w:p w:rsidR="00224606" w:rsidRPr="003C7039" w:rsidRDefault="00224606" w:rsidP="00224606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lang w:eastAsia="ru-RU"/>
        </w:rPr>
      </w:pPr>
      <w:r>
        <w:t xml:space="preserve">10. </w:t>
      </w:r>
      <w:r w:rsidRPr="003C7039">
        <w:t xml:space="preserve">Информация о закупке, предусматривающей заключение </w:t>
      </w:r>
      <w:proofErr w:type="spellStart"/>
      <w:r w:rsidRPr="003C7039">
        <w:t>энергосервисного</w:t>
      </w:r>
      <w:proofErr w:type="spellEnd"/>
      <w:r w:rsidRPr="003C7039">
        <w:t xml:space="preserve"> контракта, включается в план закупок 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 целях выработки энергии.</w:t>
      </w:r>
    </w:p>
    <w:p w:rsidR="00224606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24606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24606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24606" w:rsidRDefault="00224606" w:rsidP="0022460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24606" w:rsidRPr="00857AB4" w:rsidRDefault="00224606" w:rsidP="0022460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3D00" w:rsidRDefault="00343D00"/>
    <w:sectPr w:rsidR="00343D00" w:rsidSect="00A73B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026B"/>
    <w:multiLevelType w:val="hybridMultilevel"/>
    <w:tmpl w:val="BEA2FF0C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B6"/>
    <w:rsid w:val="001033F6"/>
    <w:rsid w:val="0019007E"/>
    <w:rsid w:val="00224606"/>
    <w:rsid w:val="0022547F"/>
    <w:rsid w:val="00266B76"/>
    <w:rsid w:val="0027797B"/>
    <w:rsid w:val="002B05EE"/>
    <w:rsid w:val="00321CAD"/>
    <w:rsid w:val="00325A37"/>
    <w:rsid w:val="00343D00"/>
    <w:rsid w:val="0036507E"/>
    <w:rsid w:val="004B3518"/>
    <w:rsid w:val="00513B69"/>
    <w:rsid w:val="0059617A"/>
    <w:rsid w:val="00614594"/>
    <w:rsid w:val="00616D21"/>
    <w:rsid w:val="006504DC"/>
    <w:rsid w:val="006C0C81"/>
    <w:rsid w:val="00781F44"/>
    <w:rsid w:val="00823844"/>
    <w:rsid w:val="0087161B"/>
    <w:rsid w:val="008D7A32"/>
    <w:rsid w:val="00971F20"/>
    <w:rsid w:val="009E465C"/>
    <w:rsid w:val="00A141F0"/>
    <w:rsid w:val="00A73BB5"/>
    <w:rsid w:val="00AA6D75"/>
    <w:rsid w:val="00AB1362"/>
    <w:rsid w:val="00B13937"/>
    <w:rsid w:val="00B304B6"/>
    <w:rsid w:val="00BC0864"/>
    <w:rsid w:val="00BD56AB"/>
    <w:rsid w:val="00C1702A"/>
    <w:rsid w:val="00C677FB"/>
    <w:rsid w:val="00D038A2"/>
    <w:rsid w:val="00D557D0"/>
    <w:rsid w:val="00DD4562"/>
    <w:rsid w:val="00E73E2F"/>
    <w:rsid w:val="00EC7675"/>
    <w:rsid w:val="00EF734F"/>
    <w:rsid w:val="00F256FB"/>
    <w:rsid w:val="00F56341"/>
    <w:rsid w:val="00F65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6FB"/>
    <w:pPr>
      <w:ind w:left="720"/>
      <w:contextualSpacing/>
    </w:pPr>
  </w:style>
  <w:style w:type="paragraph" w:customStyle="1" w:styleId="ConsPlusNormal">
    <w:name w:val="ConsPlusNormal"/>
    <w:rsid w:val="00343D00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343D00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6">
    <w:name w:val="Hyperlink"/>
    <w:rsid w:val="00343D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6FB"/>
    <w:pPr>
      <w:ind w:left="720"/>
      <w:contextualSpacing/>
    </w:pPr>
  </w:style>
  <w:style w:type="paragraph" w:customStyle="1" w:styleId="ConsPlusNormal">
    <w:name w:val="ConsPlusNormal"/>
    <w:rsid w:val="00343D00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343D00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6">
    <w:name w:val="Hyperlink"/>
    <w:rsid w:val="00343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47ADC137E3BD1BE05C320987012C1925B03B5099DB2E5A432FB7E6A71B595372000507D0B9B8ED62V6N" TargetMode="External"/><Relationship Id="rId13" Type="http://schemas.openxmlformats.org/officeDocument/2006/relationships/hyperlink" Target="consultantplus://offline/ref=9147ADC137E3BD1BE05C320987012C1925B03B5099DB2E5A432FB7E6A71B595372000507D0B9B8EF62V4N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9147ADC137E3BD1BE05C320987012C1925B03B5099DB2E5A432FB7E6A71B595372000507D0B9B8E962V6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147ADC137E3BD1BE05C320987012C1925B03B5099DB2E5A432FB7E6A761V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47ADC137E3BD1BE05C320987012C1925B03B5099DB2E5A432FB7E6A761VBN" TargetMode="External"/><Relationship Id="rId10" Type="http://schemas.openxmlformats.org/officeDocument/2006/relationships/hyperlink" Target="consultantplus://offline/ref=9147ADC137E3BD1BE05C320987012C1925B03B5099DB2E5A432FB7E6A71B595372000507D0B9B8E962V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47ADC137E3BD1BE05C320987012C1925B03B5099DB2E5A432FB7E6A71B595372000507D0B9B8ED62V6N" TargetMode="External"/><Relationship Id="rId14" Type="http://schemas.openxmlformats.org/officeDocument/2006/relationships/hyperlink" Target="consultantplus://offline/ref=9147ADC137E3BD1BE05C320987012C1925B03B5099DB2E5A432FB7E6A71B595372000507D0B8BAEF62V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я</cp:lastModifiedBy>
  <cp:revision>9</cp:revision>
  <cp:lastPrinted>2019-04-25T08:25:00Z</cp:lastPrinted>
  <dcterms:created xsi:type="dcterms:W3CDTF">2019-04-15T08:38:00Z</dcterms:created>
  <dcterms:modified xsi:type="dcterms:W3CDTF">2019-09-18T10:55:00Z</dcterms:modified>
</cp:coreProperties>
</file>