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1A" w:rsidRPr="0004121A" w:rsidRDefault="0004121A" w:rsidP="0004121A">
      <w:pPr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31"/>
          <w:szCs w:val="31"/>
        </w:rPr>
      </w:pPr>
      <w:r w:rsidRPr="0004121A">
        <w:rPr>
          <w:rFonts w:ascii="Arial" w:eastAsia="Times New Roman" w:hAnsi="Arial" w:cs="Arial"/>
          <w:color w:val="393939"/>
          <w:kern w:val="36"/>
          <w:sz w:val="31"/>
          <w:szCs w:val="31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33"/>
        <w:gridCol w:w="996"/>
        <w:gridCol w:w="967"/>
        <w:gridCol w:w="3777"/>
      </w:tblGrid>
      <w:tr w:rsidR="0004121A" w:rsidTr="00E95505">
        <w:trPr>
          <w:trHeight w:val="1035"/>
        </w:trPr>
        <w:tc>
          <w:tcPr>
            <w:tcW w:w="3633" w:type="dxa"/>
          </w:tcPr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Позтыкерöс</w:t>
            </w:r>
            <w:proofErr w:type="spellEnd"/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1A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41210761" r:id="rId7"/>
              </w:object>
            </w:r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«Позтыкерес»</w:t>
            </w:r>
          </w:p>
        </w:tc>
      </w:tr>
      <w:tr w:rsidR="0004121A" w:rsidTr="00E95505">
        <w:trPr>
          <w:cantSplit/>
          <w:trHeight w:val="711"/>
        </w:trPr>
        <w:tc>
          <w:tcPr>
            <w:tcW w:w="9373" w:type="dxa"/>
            <w:gridSpan w:val="4"/>
          </w:tcPr>
          <w:p w:rsidR="0004121A" w:rsidRPr="0004121A" w:rsidRDefault="0004121A" w:rsidP="00E95505">
            <w:pPr>
              <w:pStyle w:val="1"/>
              <w:jc w:val="center"/>
              <w:rPr>
                <w:bCs w:val="0"/>
                <w:sz w:val="28"/>
                <w:szCs w:val="28"/>
              </w:rPr>
            </w:pPr>
            <w:proofErr w:type="gramStart"/>
            <w:r w:rsidRPr="0004121A">
              <w:rPr>
                <w:bCs w:val="0"/>
                <w:sz w:val="28"/>
                <w:szCs w:val="28"/>
              </w:rPr>
              <w:t>ШУÖМ</w:t>
            </w:r>
            <w:proofErr w:type="gramEnd"/>
          </w:p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121A" w:rsidTr="00E95505">
        <w:trPr>
          <w:cantSplit/>
          <w:trHeight w:val="233"/>
        </w:trPr>
        <w:tc>
          <w:tcPr>
            <w:tcW w:w="9373" w:type="dxa"/>
            <w:gridSpan w:val="4"/>
          </w:tcPr>
          <w:p w:rsidR="0004121A" w:rsidRPr="0004121A" w:rsidRDefault="0069021C" w:rsidP="0069021C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                             </w:t>
            </w:r>
            <w:r w:rsidR="0004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</w:tc>
      </w:tr>
      <w:tr w:rsidR="0004121A" w:rsidTr="00E95505">
        <w:trPr>
          <w:cantSplit/>
          <w:trHeight w:val="212"/>
        </w:trPr>
        <w:tc>
          <w:tcPr>
            <w:tcW w:w="4629" w:type="dxa"/>
            <w:gridSpan w:val="2"/>
          </w:tcPr>
          <w:p w:rsidR="0004121A" w:rsidRPr="0004121A" w:rsidRDefault="0004121A" w:rsidP="00E95505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04121A">
              <w:rPr>
                <w:b w:val="0"/>
                <w:bCs w:val="0"/>
                <w:sz w:val="28"/>
                <w:szCs w:val="28"/>
              </w:rPr>
              <w:t xml:space="preserve">от  </w:t>
            </w:r>
            <w:r w:rsidR="0069021C">
              <w:rPr>
                <w:b w:val="0"/>
                <w:bCs w:val="0"/>
                <w:sz w:val="28"/>
                <w:szCs w:val="28"/>
              </w:rPr>
              <w:t>25 июня 2019</w:t>
            </w:r>
            <w:r w:rsidRPr="0004121A">
              <w:rPr>
                <w:b w:val="0"/>
                <w:bCs w:val="0"/>
                <w:sz w:val="28"/>
                <w:szCs w:val="28"/>
              </w:rPr>
              <w:t xml:space="preserve"> года                                 </w:t>
            </w:r>
          </w:p>
        </w:tc>
        <w:tc>
          <w:tcPr>
            <w:tcW w:w="4744" w:type="dxa"/>
            <w:gridSpan w:val="2"/>
          </w:tcPr>
          <w:p w:rsidR="0004121A" w:rsidRPr="0004121A" w:rsidRDefault="0069021C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04121A" w:rsidRPr="0004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04121A" w:rsidTr="00E95505">
        <w:trPr>
          <w:cantSplit/>
          <w:trHeight w:val="233"/>
        </w:trPr>
        <w:tc>
          <w:tcPr>
            <w:tcW w:w="4629" w:type="dxa"/>
            <w:gridSpan w:val="2"/>
          </w:tcPr>
          <w:p w:rsidR="0004121A" w:rsidRPr="0004121A" w:rsidRDefault="0004121A" w:rsidP="00E95505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4744" w:type="dxa"/>
            <w:gridSpan w:val="2"/>
          </w:tcPr>
          <w:p w:rsidR="0004121A" w:rsidRPr="0004121A" w:rsidRDefault="0004121A" w:rsidP="00E9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21A" w:rsidTr="00E95505">
        <w:trPr>
          <w:cantSplit/>
          <w:trHeight w:val="475"/>
        </w:trPr>
        <w:tc>
          <w:tcPr>
            <w:tcW w:w="9373" w:type="dxa"/>
            <w:gridSpan w:val="4"/>
          </w:tcPr>
          <w:p w:rsidR="0004121A" w:rsidRPr="0004121A" w:rsidRDefault="0069021C" w:rsidP="0069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4121A" w:rsidRPr="0004121A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="0004121A" w:rsidRPr="0004121A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="0004121A" w:rsidRPr="0004121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Позтыкерес) </w:t>
            </w:r>
          </w:p>
          <w:p w:rsidR="0004121A" w:rsidRPr="0004121A" w:rsidRDefault="0004121A" w:rsidP="00E9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21A" w:rsidRDefault="0004121A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58A">
        <w:rPr>
          <w:rFonts w:ascii="Times New Roman" w:eastAsia="Times New Roman" w:hAnsi="Times New Roman" w:cs="Times New Roman"/>
          <w:b/>
          <w:sz w:val="32"/>
          <w:szCs w:val="32"/>
        </w:rPr>
        <w:t>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</w:t>
      </w:r>
      <w:proofErr w:type="gramStart"/>
      <w:r w:rsidRPr="0004121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требованиями Федерального закона от 21.12.1994 года № 68 – ФЗ «О защите населения и территорий от чрезвычайных ситуаций природного и техногенного характера», Постановления Правительства РФ от 04.09.2003 года № 547 «О порядке подготовки населения в области защиты от чрезвычайных ситуаций» и в целях обеспечения безопасности людей, охраны их жизни и здоровья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ПОСТАНОВЛЯЮ: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    Создать учебно-консультационный пункт (УКП) для обучения населения в области гражданской обороны и защиты населения от чрезвычайных ситуаций природного и техногенного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характера на базе Администрации сельского поселения «Позтыкерес»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    Утвердить Положение об УКП для обучения неработающего населения в области ГО и защиты от ЧС природного и техногенного характера (Приложение №1).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    Утвердить функциональные обязанности руководителя УКП (Приложение №2).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овления возложить на ведущего эксперта 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Рогову Г.И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А.Ю.Пузыревская</w:t>
      </w:r>
      <w:proofErr w:type="spellEnd"/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Приложение № 1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к постановле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«Позтыкерес»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t xml:space="preserve">25.06.2019г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04121A" w:rsidRDefault="0004121A" w:rsidP="000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121A" w:rsidRDefault="0004121A" w:rsidP="000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121A" w:rsidRDefault="0004121A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04121A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21A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об учебно-консультационном пункте для обучения неработающего населения в области гражданской обороны и защиты от чрезвычайных ситуаций природного и техногенного характера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1. Настоящее Положение определяет цели создания учебно-консультационного пункта (далее УКП), основные задачи руководителя организации, при которой создается УКП. Оно определяет принципы обеспечения обучения неработающего населения, организацию работы УКП.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2. УКП предназначенные для обучения населения, не занятого в производстве и сфере обслуживания (далее - неработающее население).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3. Основная цель УКП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4. Основными задачами УКП являются: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организация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обучения неработающего населения по программам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>, утвержденным МЧС России;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обучение граждан способам защиты от современных средств поражения;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выработка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последствий, помочь правильно оценить складывающуюся обстановку для принятия разумных и адекватных действий;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доведение правил защиты детей и обеспечения их безопасности при выполнении мероприятий ГО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>ропаганда важности и необходимости всех мероприятий ГОЧС в современных условиях.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Организ</w:t>
      </w:r>
      <w:r>
        <w:rPr>
          <w:rFonts w:ascii="Times New Roman" w:eastAsia="Times New Roman" w:hAnsi="Times New Roman" w:cs="Times New Roman"/>
          <w:sz w:val="24"/>
          <w:szCs w:val="24"/>
        </w:rPr>
        <w:t>ация работы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1.УКП в 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«Позтыкерес»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создается при администрации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 и размещается в Администрации сельского поселения «Позтыкерес»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2. Организационная структура УКП может быть различной в зависимости от финансовых возможностей, величины обслуживаемого района и количества проживающего в нем неработающего населения.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3. В состав УКП входит: начальник УКП, 1- организатор (консультант). Начальник УКП может быть штатным. Организатор может быть штатным, работать по совместительству или на общественных началах.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 Глава администрации поселения издает постановление, (распоряжение) о создании УПК, в котором определяет: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при каких организациях, и на какой базе они создаются;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руководителя УКП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порядок финансирования;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материально-техническое обеспечение;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др</w:t>
      </w:r>
      <w:r>
        <w:rPr>
          <w:rFonts w:ascii="Times New Roman" w:eastAsia="Times New Roman" w:hAnsi="Times New Roman" w:cs="Times New Roman"/>
          <w:sz w:val="24"/>
          <w:szCs w:val="24"/>
        </w:rPr>
        <w:t>угие организационные вопросы.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 Общее руководство по подготовке населения в УПК осуществляют глава администрации поселения совместно с органами управлен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по делам ГОЧС всех уровней, 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ними организуют тренировки с населением, на которых отрабатывают вопросы действий по сигналу «Внимание всем!», а также порядок поведения при ЧС, характ</w:t>
      </w:r>
      <w:r>
        <w:rPr>
          <w:rFonts w:ascii="Times New Roman" w:eastAsia="Times New Roman" w:hAnsi="Times New Roman" w:cs="Times New Roman"/>
          <w:sz w:val="24"/>
          <w:szCs w:val="24"/>
        </w:rPr>
        <w:t>ерных для мест их проживания.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 Обучение населения осуществляется, по возможности круглогодично. Наиболее целесообразный срок обучения в группах - с 1 ноября по 31 мая. В другое время проводятся консультации и другие мероприятия. Работа пунктов строится по двум направлениям: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первое - создаются небольшие (до 10-15 человек) учебные группы. При создании учебных групп учитывается возраст, состояние здоровья, уровень подготовки обучаемых по вопросам гражданской обороны и защиты от ЧС. В каждой группе должен быть старший, который отвечает за оповещение, сбор людей, он же ведет журнал (лист) учета. Следует стремиться к созданию групп из числа жителей одного или расположенных рядом населённых пунктов, дома. Продолжительность занятий одной группы 1-2 часа в день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>торое - чисто консультационная деятельность, когда людей приглашают на беседу, отвечают на интересующие их вопросы, предлагают посмотреть видеофильм, ознакомиться со средствами з</w:t>
      </w:r>
      <w:r>
        <w:rPr>
          <w:rFonts w:ascii="Times New Roman" w:eastAsia="Times New Roman" w:hAnsi="Times New Roman" w:cs="Times New Roman"/>
          <w:sz w:val="24"/>
          <w:szCs w:val="24"/>
        </w:rPr>
        <w:t>ащиты органов дыхания и кожи.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работой пункта 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ствляет глава (ведущий эксперт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администрации) поселения. Для проведения занятий могут привлекаться работники отделов (управлений) ГОЧС района, преподаватели курсов ГО. Они же отвечают за организационную и методическую помощь руководителям учебных групп, осуществлять постоянный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подго</w:t>
      </w:r>
      <w:r>
        <w:rPr>
          <w:rFonts w:ascii="Times New Roman" w:eastAsia="Times New Roman" w:hAnsi="Times New Roman" w:cs="Times New Roman"/>
          <w:sz w:val="24"/>
          <w:szCs w:val="24"/>
        </w:rPr>
        <w:t>товкой и проведением занятий.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. В качестве преподавателей (инструкторов, консультантов) выступают работники организации, на базе которой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создан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УКП. К занятиям по медицинским темам, а также по проблемам психологической подготовки могут привлекаться работники учебно-медицинских учреждений. Для проведения практических занятий и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отработки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наиболее сложных тем целесообразно привлекать преподавателей курсов ГО городов, штатных работников органов управления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делам ГОЧС местного уровня.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. Финансовые и материальные расходы, связанные с организацией работы УКП, оплата труда сотрудников, руководителей занятий производится за счет бюджета сельского поселения.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21C" w:rsidRDefault="0069021C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21A" w:rsidRPr="0004121A" w:rsidRDefault="0004121A" w:rsidP="0069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21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к постанов</w:t>
      </w:r>
      <w:r>
        <w:rPr>
          <w:rFonts w:ascii="Times New Roman" w:eastAsia="Times New Roman" w:hAnsi="Times New Roman" w:cs="Times New Roman"/>
          <w:sz w:val="24"/>
          <w:szCs w:val="24"/>
        </w:rPr>
        <w:t>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«Позтыкерес»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t>25.06.2019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Функциональные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обязанности руководителя учебно-консультационного пункта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Руководитель учебно-консультационного пункта подчиняется главе администрации сельского поселения. Он отвечает за состояние учебно-материальной базы и организацию обучения неработающего населения поселения для выработки ими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Он обязан: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разрабатывать и вести планирующие документы, учетные и отчетные документы;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в соответствии с расписанием проводить занятия и консультации в объеме, установленном распоряжением главы администрации поселения;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осуществлять контроль за ходом самостоятельного обучения людей и оказать индивидуальную помощь обучаемым;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проводить инструктаж руководителей занятий и старших групп;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вести учет подготовки неработающего населения в поселении;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составлять годовой отчет о выполнении плана работы УКП и представлять его руководителю ГО поселения;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следить за содержанием помещения, соблюдением правил пожарной безопасности;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- поддерживать постоянное взаимодействие по вопросам обучения с органами управления ГОЧС района и курсами ГО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4121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121A">
        <w:rPr>
          <w:rFonts w:ascii="Times New Roman" w:eastAsia="Times New Roman" w:hAnsi="Times New Roman" w:cs="Times New Roman"/>
          <w:sz w:val="24"/>
          <w:szCs w:val="24"/>
        </w:rPr>
        <w:t>ропагандировать важность и необходимость всех мероприятий ГОЧС в сов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t>ременных условиях.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br/>
      </w:r>
      <w:r w:rsidR="0069021C">
        <w:rPr>
          <w:rFonts w:ascii="Times New Roman" w:eastAsia="Times New Roman" w:hAnsi="Times New Roman" w:cs="Times New Roman"/>
          <w:sz w:val="24"/>
          <w:szCs w:val="24"/>
        </w:rPr>
        <w:br/>
      </w:r>
      <w:r w:rsidR="0069021C">
        <w:rPr>
          <w:rFonts w:ascii="Times New Roman" w:eastAsia="Times New Roman" w:hAnsi="Times New Roman" w:cs="Times New Roman"/>
          <w:sz w:val="24"/>
          <w:szCs w:val="24"/>
        </w:rPr>
        <w:br/>
      </w:r>
      <w:r w:rsidR="0069021C">
        <w:rPr>
          <w:rFonts w:ascii="Times New Roman" w:eastAsia="Times New Roman" w:hAnsi="Times New Roman" w:cs="Times New Roman"/>
          <w:sz w:val="24"/>
          <w:szCs w:val="24"/>
        </w:rPr>
        <w:br/>
      </w:r>
      <w:r w:rsidR="0069021C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t>С обязанностями ознакомлен: _______________________________________</w:t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</w:r>
      <w:r w:rsidRPr="0004121A">
        <w:rPr>
          <w:rFonts w:ascii="Times New Roman" w:eastAsia="Times New Roman" w:hAnsi="Times New Roman" w:cs="Times New Roman"/>
          <w:sz w:val="24"/>
          <w:szCs w:val="24"/>
        </w:rPr>
        <w:br/>
        <w:t>(под</w:t>
      </w:r>
      <w:r w:rsidR="0069021C">
        <w:rPr>
          <w:rFonts w:ascii="Times New Roman" w:eastAsia="Times New Roman" w:hAnsi="Times New Roman" w:cs="Times New Roman"/>
          <w:sz w:val="24"/>
          <w:szCs w:val="24"/>
        </w:rPr>
        <w:t>пись Руководителя УКП поселения)</w:t>
      </w:r>
    </w:p>
    <w:p w:rsidR="00091603" w:rsidRDefault="00091603"/>
    <w:sectPr w:rsidR="0009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1B3"/>
    <w:multiLevelType w:val="multilevel"/>
    <w:tmpl w:val="474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76708"/>
    <w:multiLevelType w:val="multilevel"/>
    <w:tmpl w:val="C91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342D4"/>
    <w:multiLevelType w:val="multilevel"/>
    <w:tmpl w:val="04B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F67C9"/>
    <w:multiLevelType w:val="multilevel"/>
    <w:tmpl w:val="CA4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03A40"/>
    <w:multiLevelType w:val="multilevel"/>
    <w:tmpl w:val="B91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629B5"/>
    <w:multiLevelType w:val="multilevel"/>
    <w:tmpl w:val="658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4121A"/>
    <w:rsid w:val="0004121A"/>
    <w:rsid w:val="00091603"/>
    <w:rsid w:val="0069021C"/>
    <w:rsid w:val="00D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1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12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4121A"/>
    <w:rPr>
      <w:color w:val="0000FF"/>
      <w:u w:val="single"/>
    </w:rPr>
  </w:style>
  <w:style w:type="character" w:customStyle="1" w:styleId="news-date-time">
    <w:name w:val="news-date-time"/>
    <w:basedOn w:val="a0"/>
    <w:rsid w:val="0004121A"/>
  </w:style>
  <w:style w:type="paragraph" w:styleId="a4">
    <w:name w:val="Normal (Web)"/>
    <w:basedOn w:val="a"/>
    <w:uiPriority w:val="99"/>
    <w:semiHidden/>
    <w:unhideWhenUsed/>
    <w:rsid w:val="000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1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5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ABABAB"/>
                        <w:right w:val="none" w:sz="0" w:space="0" w:color="auto"/>
                      </w:divBdr>
                    </w:div>
                    <w:div w:id="1852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537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я</cp:lastModifiedBy>
  <cp:revision>5</cp:revision>
  <dcterms:created xsi:type="dcterms:W3CDTF">2019-06-12T19:40:00Z</dcterms:created>
  <dcterms:modified xsi:type="dcterms:W3CDTF">2020-01-22T12:06:00Z</dcterms:modified>
</cp:coreProperties>
</file>